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E1F49" w14:textId="3B7EC482" w:rsidR="00DB2C1E" w:rsidRPr="004265D0" w:rsidRDefault="00DB2C1E">
      <w:pPr>
        <w:rPr>
          <w:rFonts w:ascii="Cambria" w:hAnsi="Cambria" w:cs="AngsanaUPC"/>
          <w:b/>
          <w:bCs/>
          <w:i/>
          <w:iCs/>
          <w:smallCaps/>
          <w:color w:val="6666FF"/>
          <w:sz w:val="36"/>
          <w:szCs w:val="36"/>
          <w:u w:val="single"/>
        </w:rPr>
      </w:pPr>
      <w:r w:rsidRPr="004265D0">
        <w:rPr>
          <w:rFonts w:ascii="Cambria" w:hAnsi="Cambria" w:cs="AngsanaUPC"/>
          <w:b/>
          <w:bCs/>
          <w:smallCaps/>
          <w:color w:val="6666FF"/>
          <w:sz w:val="36"/>
          <w:szCs w:val="36"/>
          <w:u w:val="single"/>
        </w:rPr>
        <w:t xml:space="preserve">Risk Assessment: </w:t>
      </w:r>
      <w:r w:rsidR="00852569" w:rsidRPr="004265D0">
        <w:rPr>
          <w:rFonts w:ascii="Cambria" w:hAnsi="Cambria" w:cs="AngsanaUPC"/>
          <w:b/>
          <w:bCs/>
          <w:smallCaps/>
          <w:color w:val="6666FF"/>
          <w:sz w:val="36"/>
          <w:szCs w:val="36"/>
          <w:u w:val="single"/>
        </w:rPr>
        <w:t>EVENT NAME</w:t>
      </w:r>
    </w:p>
    <w:tbl>
      <w:tblPr>
        <w:tblpPr w:leftFromText="180" w:rightFromText="180" w:vertAnchor="text" w:horzAnchor="margin" w:tblpXSpec="right" w:tblpY="-283"/>
        <w:tblW w:w="0" w:type="auto"/>
        <w:tblBorders>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34"/>
        <w:gridCol w:w="425"/>
        <w:gridCol w:w="426"/>
        <w:gridCol w:w="445"/>
        <w:gridCol w:w="445"/>
        <w:gridCol w:w="445"/>
      </w:tblGrid>
      <w:tr w:rsidR="00B408BB" w:rsidRPr="004265D0" w14:paraId="1731F9DD" w14:textId="77777777" w:rsidTr="0093782D">
        <w:trPr>
          <w:cantSplit/>
          <w:trHeight w:val="254"/>
        </w:trPr>
        <w:tc>
          <w:tcPr>
            <w:tcW w:w="2410" w:type="dxa"/>
            <w:gridSpan w:val="2"/>
            <w:vMerge w:val="restart"/>
            <w:vAlign w:val="center"/>
          </w:tcPr>
          <w:p w14:paraId="17F016C0" w14:textId="77777777" w:rsidR="00B408BB" w:rsidRPr="004265D0" w:rsidRDefault="00B408BB" w:rsidP="0093782D">
            <w:pPr>
              <w:jc w:val="center"/>
              <w:rPr>
                <w:rFonts w:ascii="Verdana" w:hAnsi="Verdana"/>
                <w:sz w:val="16"/>
                <w:szCs w:val="16"/>
              </w:rPr>
            </w:pPr>
          </w:p>
        </w:tc>
        <w:tc>
          <w:tcPr>
            <w:tcW w:w="2186" w:type="dxa"/>
            <w:gridSpan w:val="5"/>
            <w:tcBorders>
              <w:top w:val="single" w:sz="4" w:space="0" w:color="auto"/>
            </w:tcBorders>
            <w:vAlign w:val="center"/>
          </w:tcPr>
          <w:p w14:paraId="70A57979" w14:textId="77777777" w:rsidR="00B408BB" w:rsidRPr="004265D0" w:rsidRDefault="00B408BB" w:rsidP="0093782D">
            <w:pPr>
              <w:jc w:val="center"/>
              <w:rPr>
                <w:rFonts w:ascii="Verdana" w:hAnsi="Verdana"/>
                <w:b/>
                <w:sz w:val="16"/>
                <w:szCs w:val="16"/>
              </w:rPr>
            </w:pPr>
            <w:r w:rsidRPr="004265D0">
              <w:rPr>
                <w:rFonts w:ascii="Verdana" w:hAnsi="Verdana"/>
                <w:b/>
                <w:sz w:val="16"/>
                <w:szCs w:val="16"/>
              </w:rPr>
              <w:t>Likelihood</w:t>
            </w:r>
          </w:p>
        </w:tc>
      </w:tr>
      <w:tr w:rsidR="00B408BB" w:rsidRPr="004265D0" w14:paraId="44024C93" w14:textId="77777777" w:rsidTr="0093782D">
        <w:trPr>
          <w:cantSplit/>
          <w:trHeight w:val="156"/>
        </w:trPr>
        <w:tc>
          <w:tcPr>
            <w:tcW w:w="2410" w:type="dxa"/>
            <w:gridSpan w:val="2"/>
            <w:vMerge/>
            <w:vAlign w:val="center"/>
          </w:tcPr>
          <w:p w14:paraId="734B6421" w14:textId="77777777" w:rsidR="00B408BB" w:rsidRPr="004265D0" w:rsidRDefault="00B408BB" w:rsidP="0093782D">
            <w:pPr>
              <w:jc w:val="center"/>
              <w:rPr>
                <w:rFonts w:ascii="Verdana" w:hAnsi="Verdana"/>
                <w:sz w:val="16"/>
                <w:szCs w:val="16"/>
              </w:rPr>
            </w:pPr>
          </w:p>
        </w:tc>
        <w:tc>
          <w:tcPr>
            <w:tcW w:w="425" w:type="dxa"/>
            <w:tcBorders>
              <w:top w:val="single" w:sz="4" w:space="0" w:color="auto"/>
            </w:tcBorders>
            <w:vAlign w:val="center"/>
          </w:tcPr>
          <w:p w14:paraId="2E4D45D1" w14:textId="77777777" w:rsidR="00B408BB" w:rsidRPr="004265D0" w:rsidRDefault="00B408BB" w:rsidP="0093782D">
            <w:pPr>
              <w:jc w:val="center"/>
              <w:rPr>
                <w:rFonts w:ascii="Verdana" w:hAnsi="Verdana"/>
                <w:b/>
                <w:sz w:val="14"/>
                <w:szCs w:val="16"/>
              </w:rPr>
            </w:pPr>
            <w:r w:rsidRPr="004265D0">
              <w:rPr>
                <w:rFonts w:ascii="Verdana" w:hAnsi="Verdana"/>
                <w:b/>
                <w:sz w:val="14"/>
                <w:szCs w:val="16"/>
              </w:rPr>
              <w:t>VL</w:t>
            </w:r>
          </w:p>
        </w:tc>
        <w:tc>
          <w:tcPr>
            <w:tcW w:w="426" w:type="dxa"/>
            <w:tcBorders>
              <w:top w:val="single" w:sz="4" w:space="0" w:color="auto"/>
            </w:tcBorders>
            <w:vAlign w:val="center"/>
          </w:tcPr>
          <w:p w14:paraId="657C3844" w14:textId="77777777" w:rsidR="00B408BB" w:rsidRPr="004265D0" w:rsidRDefault="00B408BB" w:rsidP="0093782D">
            <w:pPr>
              <w:jc w:val="center"/>
              <w:rPr>
                <w:rFonts w:ascii="Verdana" w:hAnsi="Verdana"/>
                <w:b/>
                <w:sz w:val="14"/>
                <w:szCs w:val="16"/>
              </w:rPr>
            </w:pPr>
            <w:r w:rsidRPr="004265D0">
              <w:rPr>
                <w:rFonts w:ascii="Verdana" w:hAnsi="Verdana"/>
                <w:b/>
                <w:sz w:val="14"/>
                <w:szCs w:val="16"/>
              </w:rPr>
              <w:t>L</w:t>
            </w:r>
          </w:p>
        </w:tc>
        <w:tc>
          <w:tcPr>
            <w:tcW w:w="445" w:type="dxa"/>
            <w:tcBorders>
              <w:top w:val="single" w:sz="4" w:space="0" w:color="auto"/>
            </w:tcBorders>
            <w:vAlign w:val="center"/>
          </w:tcPr>
          <w:p w14:paraId="698784A2" w14:textId="77777777" w:rsidR="00B408BB" w:rsidRPr="004265D0" w:rsidRDefault="00B408BB" w:rsidP="0093782D">
            <w:pPr>
              <w:jc w:val="center"/>
              <w:rPr>
                <w:rFonts w:ascii="Verdana" w:hAnsi="Verdana"/>
                <w:b/>
                <w:sz w:val="14"/>
                <w:szCs w:val="16"/>
              </w:rPr>
            </w:pPr>
            <w:r w:rsidRPr="004265D0">
              <w:rPr>
                <w:rFonts w:ascii="Verdana" w:hAnsi="Verdana"/>
                <w:b/>
                <w:sz w:val="14"/>
                <w:szCs w:val="16"/>
              </w:rPr>
              <w:t>M</w:t>
            </w:r>
          </w:p>
        </w:tc>
        <w:tc>
          <w:tcPr>
            <w:tcW w:w="445" w:type="dxa"/>
            <w:tcBorders>
              <w:top w:val="single" w:sz="4" w:space="0" w:color="auto"/>
            </w:tcBorders>
          </w:tcPr>
          <w:p w14:paraId="0EF82554" w14:textId="77777777" w:rsidR="00B408BB" w:rsidRPr="004265D0" w:rsidRDefault="00B408BB" w:rsidP="0093782D">
            <w:pPr>
              <w:jc w:val="center"/>
              <w:rPr>
                <w:rFonts w:ascii="Verdana" w:hAnsi="Verdana"/>
                <w:b/>
                <w:sz w:val="14"/>
                <w:szCs w:val="16"/>
              </w:rPr>
            </w:pPr>
            <w:r w:rsidRPr="004265D0">
              <w:rPr>
                <w:rFonts w:ascii="Verdana" w:hAnsi="Verdana"/>
                <w:b/>
                <w:sz w:val="14"/>
                <w:szCs w:val="16"/>
              </w:rPr>
              <w:t>H</w:t>
            </w:r>
          </w:p>
        </w:tc>
        <w:tc>
          <w:tcPr>
            <w:tcW w:w="445" w:type="dxa"/>
            <w:tcBorders>
              <w:top w:val="single" w:sz="4" w:space="0" w:color="auto"/>
            </w:tcBorders>
          </w:tcPr>
          <w:p w14:paraId="60BCBF43" w14:textId="77777777" w:rsidR="00B408BB" w:rsidRPr="004265D0" w:rsidRDefault="00B408BB" w:rsidP="0093782D">
            <w:pPr>
              <w:jc w:val="center"/>
              <w:rPr>
                <w:rFonts w:ascii="Verdana" w:hAnsi="Verdana"/>
                <w:b/>
                <w:sz w:val="14"/>
                <w:szCs w:val="16"/>
              </w:rPr>
            </w:pPr>
            <w:r w:rsidRPr="004265D0">
              <w:rPr>
                <w:rFonts w:ascii="Verdana" w:hAnsi="Verdana"/>
                <w:b/>
                <w:sz w:val="14"/>
                <w:szCs w:val="16"/>
              </w:rPr>
              <w:t>VH</w:t>
            </w:r>
          </w:p>
        </w:tc>
      </w:tr>
      <w:tr w:rsidR="00B408BB" w:rsidRPr="004265D0" w14:paraId="4AA9D9AB" w14:textId="77777777" w:rsidTr="0093782D">
        <w:trPr>
          <w:cantSplit/>
          <w:trHeight w:val="254"/>
        </w:trPr>
        <w:tc>
          <w:tcPr>
            <w:tcW w:w="1276" w:type="dxa"/>
            <w:vMerge w:val="restart"/>
            <w:tcBorders>
              <w:top w:val="single" w:sz="4" w:space="0" w:color="auto"/>
              <w:left w:val="single" w:sz="4" w:space="0" w:color="auto"/>
            </w:tcBorders>
            <w:vAlign w:val="center"/>
          </w:tcPr>
          <w:p w14:paraId="27407813" w14:textId="77777777" w:rsidR="00B408BB" w:rsidRPr="004265D0" w:rsidRDefault="00B408BB" w:rsidP="0093782D">
            <w:pPr>
              <w:jc w:val="center"/>
              <w:rPr>
                <w:rFonts w:ascii="Verdana" w:hAnsi="Verdana"/>
                <w:b/>
                <w:sz w:val="16"/>
                <w:szCs w:val="16"/>
              </w:rPr>
            </w:pPr>
            <w:r w:rsidRPr="004265D0">
              <w:rPr>
                <w:rFonts w:ascii="Verdana" w:hAnsi="Verdana"/>
                <w:b/>
                <w:sz w:val="16"/>
                <w:szCs w:val="16"/>
              </w:rPr>
              <w:t>Impact</w:t>
            </w:r>
          </w:p>
        </w:tc>
        <w:tc>
          <w:tcPr>
            <w:tcW w:w="1134" w:type="dxa"/>
            <w:vAlign w:val="center"/>
          </w:tcPr>
          <w:p w14:paraId="6F4B2E1E" w14:textId="77777777" w:rsidR="00B408BB" w:rsidRPr="004265D0" w:rsidRDefault="00B408BB" w:rsidP="0093782D">
            <w:pPr>
              <w:jc w:val="center"/>
              <w:rPr>
                <w:rFonts w:ascii="Verdana" w:hAnsi="Verdana"/>
                <w:sz w:val="14"/>
                <w:szCs w:val="16"/>
              </w:rPr>
            </w:pPr>
            <w:r w:rsidRPr="004265D0">
              <w:rPr>
                <w:rFonts w:ascii="Verdana" w:hAnsi="Verdana"/>
                <w:sz w:val="14"/>
                <w:szCs w:val="16"/>
              </w:rPr>
              <w:t>Very High</w:t>
            </w:r>
          </w:p>
        </w:tc>
        <w:tc>
          <w:tcPr>
            <w:tcW w:w="425" w:type="dxa"/>
            <w:shd w:val="clear" w:color="auto" w:fill="FF6600"/>
            <w:vAlign w:val="center"/>
          </w:tcPr>
          <w:p w14:paraId="32351E19" w14:textId="77777777" w:rsidR="00B408BB" w:rsidRPr="004265D0" w:rsidRDefault="00B408BB" w:rsidP="0093782D">
            <w:pPr>
              <w:jc w:val="center"/>
              <w:rPr>
                <w:rFonts w:ascii="Verdana" w:hAnsi="Verdana"/>
                <w:sz w:val="14"/>
                <w:szCs w:val="16"/>
              </w:rPr>
            </w:pPr>
            <w:r w:rsidRPr="004265D0">
              <w:rPr>
                <w:rFonts w:ascii="Verdana" w:hAnsi="Verdana"/>
                <w:sz w:val="14"/>
                <w:szCs w:val="16"/>
              </w:rPr>
              <w:t>H</w:t>
            </w:r>
          </w:p>
        </w:tc>
        <w:tc>
          <w:tcPr>
            <w:tcW w:w="426" w:type="dxa"/>
            <w:shd w:val="clear" w:color="auto" w:fill="FF0000"/>
            <w:vAlign w:val="center"/>
          </w:tcPr>
          <w:p w14:paraId="3AD07FD2" w14:textId="77777777" w:rsidR="00B408BB" w:rsidRPr="004265D0" w:rsidRDefault="00B408BB" w:rsidP="0093782D">
            <w:pPr>
              <w:jc w:val="center"/>
              <w:rPr>
                <w:rFonts w:ascii="Verdana" w:hAnsi="Verdana"/>
                <w:sz w:val="14"/>
                <w:szCs w:val="16"/>
              </w:rPr>
            </w:pPr>
            <w:r w:rsidRPr="004265D0">
              <w:rPr>
                <w:rFonts w:ascii="Verdana" w:hAnsi="Verdana"/>
                <w:sz w:val="14"/>
                <w:szCs w:val="16"/>
              </w:rPr>
              <w:t>VH</w:t>
            </w:r>
          </w:p>
        </w:tc>
        <w:tc>
          <w:tcPr>
            <w:tcW w:w="445" w:type="dxa"/>
            <w:shd w:val="clear" w:color="auto" w:fill="FF0000"/>
            <w:vAlign w:val="center"/>
          </w:tcPr>
          <w:p w14:paraId="6BC473DA" w14:textId="77777777" w:rsidR="00B408BB" w:rsidRPr="004265D0" w:rsidRDefault="00B408BB" w:rsidP="0093782D">
            <w:pPr>
              <w:jc w:val="center"/>
              <w:rPr>
                <w:rFonts w:ascii="Verdana" w:hAnsi="Verdana"/>
                <w:sz w:val="14"/>
                <w:szCs w:val="16"/>
              </w:rPr>
            </w:pPr>
            <w:r w:rsidRPr="004265D0">
              <w:rPr>
                <w:rFonts w:ascii="Verdana" w:hAnsi="Verdana"/>
                <w:sz w:val="14"/>
                <w:szCs w:val="16"/>
              </w:rPr>
              <w:t>VH</w:t>
            </w:r>
          </w:p>
        </w:tc>
        <w:tc>
          <w:tcPr>
            <w:tcW w:w="445" w:type="dxa"/>
            <w:shd w:val="clear" w:color="auto" w:fill="FF0000"/>
          </w:tcPr>
          <w:p w14:paraId="6A9D66DB" w14:textId="77777777" w:rsidR="00B408BB" w:rsidRPr="004265D0" w:rsidRDefault="00B408BB" w:rsidP="0093782D">
            <w:pPr>
              <w:jc w:val="center"/>
              <w:rPr>
                <w:rFonts w:ascii="Verdana" w:hAnsi="Verdana"/>
                <w:sz w:val="14"/>
                <w:szCs w:val="16"/>
              </w:rPr>
            </w:pPr>
            <w:r w:rsidRPr="004265D0">
              <w:rPr>
                <w:rFonts w:ascii="Verdana" w:hAnsi="Verdana"/>
                <w:sz w:val="14"/>
                <w:szCs w:val="16"/>
              </w:rPr>
              <w:t>VH</w:t>
            </w:r>
          </w:p>
        </w:tc>
        <w:tc>
          <w:tcPr>
            <w:tcW w:w="445" w:type="dxa"/>
            <w:shd w:val="clear" w:color="auto" w:fill="FF0000"/>
          </w:tcPr>
          <w:p w14:paraId="337FD8B8" w14:textId="77777777" w:rsidR="00B408BB" w:rsidRPr="004265D0" w:rsidRDefault="00B408BB" w:rsidP="0093782D">
            <w:pPr>
              <w:jc w:val="center"/>
              <w:rPr>
                <w:rFonts w:ascii="Verdana" w:hAnsi="Verdana"/>
                <w:sz w:val="14"/>
                <w:szCs w:val="16"/>
              </w:rPr>
            </w:pPr>
            <w:r w:rsidRPr="004265D0">
              <w:rPr>
                <w:rFonts w:ascii="Verdana" w:hAnsi="Verdana"/>
                <w:sz w:val="14"/>
                <w:szCs w:val="16"/>
              </w:rPr>
              <w:t>VH</w:t>
            </w:r>
          </w:p>
        </w:tc>
      </w:tr>
      <w:tr w:rsidR="00B408BB" w:rsidRPr="004265D0" w14:paraId="6F6939E7" w14:textId="77777777" w:rsidTr="0093782D">
        <w:trPr>
          <w:cantSplit/>
          <w:trHeight w:val="156"/>
        </w:trPr>
        <w:tc>
          <w:tcPr>
            <w:tcW w:w="1276" w:type="dxa"/>
            <w:vMerge/>
            <w:tcBorders>
              <w:left w:val="single" w:sz="4" w:space="0" w:color="auto"/>
            </w:tcBorders>
            <w:vAlign w:val="center"/>
          </w:tcPr>
          <w:p w14:paraId="71105241" w14:textId="77777777" w:rsidR="00B408BB" w:rsidRPr="004265D0" w:rsidRDefault="00B408BB" w:rsidP="0093782D">
            <w:pPr>
              <w:jc w:val="center"/>
              <w:rPr>
                <w:rFonts w:ascii="Verdana" w:hAnsi="Verdana"/>
                <w:sz w:val="16"/>
                <w:szCs w:val="16"/>
              </w:rPr>
            </w:pPr>
          </w:p>
        </w:tc>
        <w:tc>
          <w:tcPr>
            <w:tcW w:w="1134" w:type="dxa"/>
            <w:vAlign w:val="center"/>
          </w:tcPr>
          <w:p w14:paraId="1A307F5A" w14:textId="77777777" w:rsidR="00B408BB" w:rsidRPr="004265D0" w:rsidRDefault="00B408BB" w:rsidP="0093782D">
            <w:pPr>
              <w:jc w:val="center"/>
              <w:rPr>
                <w:rFonts w:ascii="Verdana" w:hAnsi="Verdana"/>
                <w:sz w:val="14"/>
                <w:szCs w:val="16"/>
              </w:rPr>
            </w:pPr>
            <w:r w:rsidRPr="004265D0">
              <w:rPr>
                <w:rFonts w:ascii="Verdana" w:hAnsi="Verdana"/>
                <w:sz w:val="14"/>
                <w:szCs w:val="16"/>
              </w:rPr>
              <w:t>High</w:t>
            </w:r>
          </w:p>
        </w:tc>
        <w:tc>
          <w:tcPr>
            <w:tcW w:w="425" w:type="dxa"/>
            <w:shd w:val="clear" w:color="auto" w:fill="FFFF00"/>
            <w:vAlign w:val="center"/>
          </w:tcPr>
          <w:p w14:paraId="51925D5C" w14:textId="77777777" w:rsidR="00B408BB" w:rsidRPr="004265D0" w:rsidRDefault="00B408BB" w:rsidP="0093782D">
            <w:pPr>
              <w:jc w:val="center"/>
              <w:rPr>
                <w:rFonts w:ascii="Verdana" w:hAnsi="Verdana"/>
                <w:sz w:val="14"/>
                <w:szCs w:val="16"/>
              </w:rPr>
            </w:pPr>
            <w:r w:rsidRPr="004265D0">
              <w:rPr>
                <w:rFonts w:ascii="Verdana" w:hAnsi="Verdana"/>
                <w:sz w:val="14"/>
                <w:szCs w:val="16"/>
              </w:rPr>
              <w:t>M</w:t>
            </w:r>
          </w:p>
        </w:tc>
        <w:tc>
          <w:tcPr>
            <w:tcW w:w="426" w:type="dxa"/>
            <w:shd w:val="clear" w:color="auto" w:fill="FF6600"/>
            <w:vAlign w:val="center"/>
          </w:tcPr>
          <w:p w14:paraId="77147F11" w14:textId="77777777" w:rsidR="00B408BB" w:rsidRPr="004265D0" w:rsidRDefault="00B408BB" w:rsidP="0093782D">
            <w:pPr>
              <w:jc w:val="center"/>
              <w:rPr>
                <w:rFonts w:ascii="Verdana" w:hAnsi="Verdana"/>
                <w:sz w:val="14"/>
                <w:szCs w:val="16"/>
              </w:rPr>
            </w:pPr>
            <w:r w:rsidRPr="004265D0">
              <w:rPr>
                <w:rFonts w:ascii="Verdana" w:hAnsi="Verdana"/>
                <w:sz w:val="14"/>
                <w:szCs w:val="16"/>
              </w:rPr>
              <w:t>H</w:t>
            </w:r>
          </w:p>
        </w:tc>
        <w:tc>
          <w:tcPr>
            <w:tcW w:w="445" w:type="dxa"/>
            <w:shd w:val="clear" w:color="auto" w:fill="FF6600"/>
            <w:vAlign w:val="center"/>
          </w:tcPr>
          <w:p w14:paraId="685B978C" w14:textId="77777777" w:rsidR="00B408BB" w:rsidRPr="004265D0" w:rsidRDefault="00B408BB" w:rsidP="0093782D">
            <w:pPr>
              <w:jc w:val="center"/>
              <w:rPr>
                <w:rFonts w:ascii="Verdana" w:hAnsi="Verdana"/>
                <w:sz w:val="14"/>
                <w:szCs w:val="16"/>
              </w:rPr>
            </w:pPr>
            <w:r w:rsidRPr="004265D0">
              <w:rPr>
                <w:rFonts w:ascii="Verdana" w:hAnsi="Verdana"/>
                <w:sz w:val="14"/>
                <w:szCs w:val="16"/>
              </w:rPr>
              <w:t>H</w:t>
            </w:r>
          </w:p>
        </w:tc>
        <w:tc>
          <w:tcPr>
            <w:tcW w:w="445" w:type="dxa"/>
            <w:shd w:val="clear" w:color="auto" w:fill="FF6600"/>
          </w:tcPr>
          <w:p w14:paraId="1CD1D71D" w14:textId="77777777" w:rsidR="00B408BB" w:rsidRPr="004265D0" w:rsidRDefault="00B408BB" w:rsidP="0093782D">
            <w:pPr>
              <w:jc w:val="center"/>
              <w:rPr>
                <w:rFonts w:ascii="Verdana" w:hAnsi="Verdana"/>
                <w:sz w:val="14"/>
                <w:szCs w:val="16"/>
              </w:rPr>
            </w:pPr>
            <w:r w:rsidRPr="004265D0">
              <w:rPr>
                <w:rFonts w:ascii="Verdana" w:hAnsi="Verdana"/>
                <w:sz w:val="14"/>
                <w:szCs w:val="16"/>
              </w:rPr>
              <w:t>H</w:t>
            </w:r>
          </w:p>
        </w:tc>
        <w:tc>
          <w:tcPr>
            <w:tcW w:w="445" w:type="dxa"/>
            <w:shd w:val="clear" w:color="auto" w:fill="FF0000"/>
          </w:tcPr>
          <w:p w14:paraId="393633AD" w14:textId="77777777" w:rsidR="00B408BB" w:rsidRPr="004265D0" w:rsidRDefault="00B408BB" w:rsidP="0093782D">
            <w:pPr>
              <w:jc w:val="center"/>
              <w:rPr>
                <w:rFonts w:ascii="Verdana" w:hAnsi="Verdana"/>
                <w:sz w:val="14"/>
                <w:szCs w:val="16"/>
              </w:rPr>
            </w:pPr>
            <w:r w:rsidRPr="004265D0">
              <w:rPr>
                <w:rFonts w:ascii="Verdana" w:hAnsi="Verdana"/>
                <w:sz w:val="14"/>
                <w:szCs w:val="16"/>
              </w:rPr>
              <w:t>VH</w:t>
            </w:r>
          </w:p>
        </w:tc>
      </w:tr>
      <w:tr w:rsidR="00B408BB" w:rsidRPr="004265D0" w14:paraId="015DA5CC" w14:textId="77777777" w:rsidTr="0093782D">
        <w:trPr>
          <w:cantSplit/>
          <w:trHeight w:val="156"/>
        </w:trPr>
        <w:tc>
          <w:tcPr>
            <w:tcW w:w="1276" w:type="dxa"/>
            <w:vMerge/>
            <w:tcBorders>
              <w:left w:val="single" w:sz="4" w:space="0" w:color="auto"/>
            </w:tcBorders>
            <w:vAlign w:val="center"/>
          </w:tcPr>
          <w:p w14:paraId="32DF4CC1" w14:textId="77777777" w:rsidR="00B408BB" w:rsidRPr="004265D0" w:rsidRDefault="00B408BB" w:rsidP="0093782D">
            <w:pPr>
              <w:jc w:val="center"/>
              <w:rPr>
                <w:rFonts w:ascii="Verdana" w:hAnsi="Verdana"/>
                <w:sz w:val="16"/>
                <w:szCs w:val="16"/>
              </w:rPr>
            </w:pPr>
          </w:p>
        </w:tc>
        <w:tc>
          <w:tcPr>
            <w:tcW w:w="1134" w:type="dxa"/>
            <w:vAlign w:val="center"/>
          </w:tcPr>
          <w:p w14:paraId="3B904914" w14:textId="77777777" w:rsidR="00B408BB" w:rsidRPr="004265D0" w:rsidRDefault="00B408BB" w:rsidP="0093782D">
            <w:pPr>
              <w:jc w:val="center"/>
              <w:rPr>
                <w:rFonts w:ascii="Verdana" w:hAnsi="Verdana"/>
                <w:sz w:val="14"/>
                <w:szCs w:val="16"/>
              </w:rPr>
            </w:pPr>
            <w:r w:rsidRPr="004265D0">
              <w:rPr>
                <w:rFonts w:ascii="Verdana" w:hAnsi="Verdana"/>
                <w:sz w:val="14"/>
                <w:szCs w:val="16"/>
              </w:rPr>
              <w:t>Medium</w:t>
            </w:r>
          </w:p>
        </w:tc>
        <w:tc>
          <w:tcPr>
            <w:tcW w:w="425" w:type="dxa"/>
            <w:shd w:val="clear" w:color="auto" w:fill="00CC00"/>
            <w:vAlign w:val="center"/>
          </w:tcPr>
          <w:p w14:paraId="29504A40" w14:textId="77777777" w:rsidR="00B408BB" w:rsidRPr="004265D0" w:rsidRDefault="00B408BB" w:rsidP="0093782D">
            <w:pPr>
              <w:jc w:val="center"/>
              <w:rPr>
                <w:rFonts w:ascii="Verdana" w:hAnsi="Verdana"/>
                <w:sz w:val="14"/>
                <w:szCs w:val="16"/>
              </w:rPr>
            </w:pPr>
            <w:r w:rsidRPr="004265D0">
              <w:rPr>
                <w:rFonts w:ascii="Verdana" w:hAnsi="Verdana"/>
                <w:sz w:val="14"/>
                <w:szCs w:val="16"/>
              </w:rPr>
              <w:t>L</w:t>
            </w:r>
          </w:p>
        </w:tc>
        <w:tc>
          <w:tcPr>
            <w:tcW w:w="426" w:type="dxa"/>
            <w:shd w:val="clear" w:color="auto" w:fill="FFFF00"/>
            <w:vAlign w:val="center"/>
          </w:tcPr>
          <w:p w14:paraId="083D45C1" w14:textId="77777777" w:rsidR="00B408BB" w:rsidRPr="004265D0" w:rsidRDefault="00B408BB" w:rsidP="0093782D">
            <w:pPr>
              <w:jc w:val="center"/>
              <w:rPr>
                <w:rFonts w:ascii="Verdana" w:hAnsi="Verdana"/>
                <w:sz w:val="14"/>
                <w:szCs w:val="16"/>
              </w:rPr>
            </w:pPr>
            <w:r w:rsidRPr="004265D0">
              <w:rPr>
                <w:rFonts w:ascii="Verdana" w:hAnsi="Verdana"/>
                <w:sz w:val="14"/>
                <w:szCs w:val="16"/>
              </w:rPr>
              <w:t>M</w:t>
            </w:r>
          </w:p>
        </w:tc>
        <w:tc>
          <w:tcPr>
            <w:tcW w:w="445" w:type="dxa"/>
            <w:shd w:val="clear" w:color="auto" w:fill="FFFF00"/>
            <w:vAlign w:val="center"/>
          </w:tcPr>
          <w:p w14:paraId="31A9C20C" w14:textId="77777777" w:rsidR="00B408BB" w:rsidRPr="004265D0" w:rsidRDefault="00B408BB" w:rsidP="0093782D">
            <w:pPr>
              <w:jc w:val="center"/>
              <w:rPr>
                <w:rFonts w:ascii="Verdana" w:hAnsi="Verdana"/>
                <w:sz w:val="14"/>
                <w:szCs w:val="16"/>
              </w:rPr>
            </w:pPr>
            <w:r w:rsidRPr="004265D0">
              <w:rPr>
                <w:rFonts w:ascii="Verdana" w:hAnsi="Verdana"/>
                <w:sz w:val="14"/>
                <w:szCs w:val="16"/>
              </w:rPr>
              <w:t>M</w:t>
            </w:r>
          </w:p>
        </w:tc>
        <w:tc>
          <w:tcPr>
            <w:tcW w:w="445" w:type="dxa"/>
            <w:shd w:val="clear" w:color="auto" w:fill="FFFF00"/>
          </w:tcPr>
          <w:p w14:paraId="58862465" w14:textId="77777777" w:rsidR="00B408BB" w:rsidRPr="004265D0" w:rsidRDefault="00B408BB" w:rsidP="0093782D">
            <w:pPr>
              <w:jc w:val="center"/>
              <w:rPr>
                <w:rFonts w:ascii="Verdana" w:hAnsi="Verdana"/>
                <w:sz w:val="14"/>
                <w:szCs w:val="16"/>
              </w:rPr>
            </w:pPr>
            <w:r w:rsidRPr="004265D0">
              <w:rPr>
                <w:rFonts w:ascii="Verdana" w:hAnsi="Verdana"/>
                <w:sz w:val="14"/>
                <w:szCs w:val="16"/>
              </w:rPr>
              <w:t>M</w:t>
            </w:r>
          </w:p>
        </w:tc>
        <w:tc>
          <w:tcPr>
            <w:tcW w:w="445" w:type="dxa"/>
            <w:shd w:val="clear" w:color="auto" w:fill="FF6600"/>
          </w:tcPr>
          <w:p w14:paraId="2D2F0EF5" w14:textId="77777777" w:rsidR="00B408BB" w:rsidRPr="004265D0" w:rsidRDefault="00B408BB" w:rsidP="0093782D">
            <w:pPr>
              <w:jc w:val="center"/>
              <w:rPr>
                <w:rFonts w:ascii="Verdana" w:hAnsi="Verdana"/>
                <w:sz w:val="14"/>
                <w:szCs w:val="16"/>
              </w:rPr>
            </w:pPr>
            <w:r w:rsidRPr="004265D0">
              <w:rPr>
                <w:rFonts w:ascii="Verdana" w:hAnsi="Verdana"/>
                <w:sz w:val="14"/>
                <w:szCs w:val="16"/>
              </w:rPr>
              <w:t>H</w:t>
            </w:r>
          </w:p>
        </w:tc>
      </w:tr>
      <w:tr w:rsidR="00B408BB" w:rsidRPr="004265D0" w14:paraId="2312450C" w14:textId="77777777" w:rsidTr="0093782D">
        <w:trPr>
          <w:cantSplit/>
          <w:trHeight w:val="156"/>
        </w:trPr>
        <w:tc>
          <w:tcPr>
            <w:tcW w:w="1276" w:type="dxa"/>
            <w:vMerge/>
            <w:tcBorders>
              <w:left w:val="single" w:sz="4" w:space="0" w:color="auto"/>
            </w:tcBorders>
            <w:vAlign w:val="center"/>
          </w:tcPr>
          <w:p w14:paraId="00AE3FF5" w14:textId="77777777" w:rsidR="00B408BB" w:rsidRPr="004265D0" w:rsidRDefault="00B408BB" w:rsidP="0093782D">
            <w:pPr>
              <w:jc w:val="center"/>
              <w:rPr>
                <w:rFonts w:ascii="Verdana" w:hAnsi="Verdana"/>
                <w:sz w:val="16"/>
                <w:szCs w:val="16"/>
              </w:rPr>
            </w:pPr>
          </w:p>
        </w:tc>
        <w:tc>
          <w:tcPr>
            <w:tcW w:w="1134" w:type="dxa"/>
            <w:vAlign w:val="center"/>
          </w:tcPr>
          <w:p w14:paraId="37D83A00" w14:textId="77777777" w:rsidR="00B408BB" w:rsidRPr="004265D0" w:rsidRDefault="00B408BB" w:rsidP="0093782D">
            <w:pPr>
              <w:jc w:val="center"/>
              <w:rPr>
                <w:rFonts w:ascii="Verdana" w:hAnsi="Verdana"/>
                <w:sz w:val="14"/>
                <w:szCs w:val="16"/>
              </w:rPr>
            </w:pPr>
            <w:r w:rsidRPr="004265D0">
              <w:rPr>
                <w:rFonts w:ascii="Verdana" w:hAnsi="Verdana"/>
                <w:sz w:val="14"/>
                <w:szCs w:val="16"/>
              </w:rPr>
              <w:t>Low</w:t>
            </w:r>
          </w:p>
        </w:tc>
        <w:tc>
          <w:tcPr>
            <w:tcW w:w="425" w:type="dxa"/>
            <w:shd w:val="clear" w:color="auto" w:fill="8EAADB" w:themeFill="accent5" w:themeFillTint="99"/>
            <w:vAlign w:val="center"/>
          </w:tcPr>
          <w:p w14:paraId="7D35E67A" w14:textId="77777777" w:rsidR="00B408BB" w:rsidRPr="004265D0" w:rsidRDefault="00B408BB" w:rsidP="0093782D">
            <w:pPr>
              <w:jc w:val="center"/>
              <w:rPr>
                <w:rFonts w:ascii="Verdana" w:hAnsi="Verdana"/>
                <w:sz w:val="14"/>
                <w:szCs w:val="16"/>
              </w:rPr>
            </w:pPr>
            <w:r w:rsidRPr="004265D0">
              <w:rPr>
                <w:rFonts w:ascii="Verdana" w:hAnsi="Verdana"/>
                <w:sz w:val="14"/>
                <w:szCs w:val="16"/>
              </w:rPr>
              <w:t xml:space="preserve">VL </w:t>
            </w:r>
          </w:p>
        </w:tc>
        <w:tc>
          <w:tcPr>
            <w:tcW w:w="426" w:type="dxa"/>
            <w:shd w:val="clear" w:color="auto" w:fill="00CC00"/>
            <w:vAlign w:val="center"/>
          </w:tcPr>
          <w:p w14:paraId="17D7CB10" w14:textId="77777777" w:rsidR="00B408BB" w:rsidRPr="004265D0" w:rsidRDefault="00B408BB" w:rsidP="0093782D">
            <w:pPr>
              <w:jc w:val="center"/>
              <w:rPr>
                <w:rFonts w:ascii="Verdana" w:hAnsi="Verdana"/>
                <w:sz w:val="14"/>
                <w:szCs w:val="16"/>
              </w:rPr>
            </w:pPr>
            <w:r w:rsidRPr="004265D0">
              <w:rPr>
                <w:rFonts w:ascii="Verdana" w:hAnsi="Verdana"/>
                <w:sz w:val="14"/>
                <w:szCs w:val="16"/>
              </w:rPr>
              <w:t>L</w:t>
            </w:r>
          </w:p>
        </w:tc>
        <w:tc>
          <w:tcPr>
            <w:tcW w:w="445" w:type="dxa"/>
            <w:shd w:val="clear" w:color="auto" w:fill="00CC00"/>
            <w:vAlign w:val="center"/>
          </w:tcPr>
          <w:p w14:paraId="4C95D84A" w14:textId="77777777" w:rsidR="00B408BB" w:rsidRPr="004265D0" w:rsidRDefault="00B408BB" w:rsidP="0093782D">
            <w:pPr>
              <w:jc w:val="center"/>
              <w:rPr>
                <w:rFonts w:ascii="Verdana" w:hAnsi="Verdana"/>
                <w:sz w:val="14"/>
                <w:szCs w:val="16"/>
              </w:rPr>
            </w:pPr>
            <w:r w:rsidRPr="004265D0">
              <w:rPr>
                <w:rFonts w:ascii="Verdana" w:hAnsi="Verdana"/>
                <w:sz w:val="14"/>
                <w:szCs w:val="16"/>
              </w:rPr>
              <w:t>L</w:t>
            </w:r>
          </w:p>
        </w:tc>
        <w:tc>
          <w:tcPr>
            <w:tcW w:w="445" w:type="dxa"/>
            <w:shd w:val="clear" w:color="auto" w:fill="00CC00"/>
          </w:tcPr>
          <w:p w14:paraId="2B97608E" w14:textId="77777777" w:rsidR="00B408BB" w:rsidRPr="004265D0" w:rsidRDefault="00B408BB" w:rsidP="0093782D">
            <w:pPr>
              <w:jc w:val="center"/>
              <w:rPr>
                <w:rFonts w:ascii="Verdana" w:hAnsi="Verdana"/>
                <w:sz w:val="14"/>
                <w:szCs w:val="16"/>
              </w:rPr>
            </w:pPr>
            <w:r w:rsidRPr="004265D0">
              <w:rPr>
                <w:rFonts w:ascii="Verdana" w:hAnsi="Verdana"/>
                <w:sz w:val="14"/>
                <w:szCs w:val="16"/>
              </w:rPr>
              <w:t>L</w:t>
            </w:r>
          </w:p>
        </w:tc>
        <w:tc>
          <w:tcPr>
            <w:tcW w:w="445" w:type="dxa"/>
            <w:shd w:val="clear" w:color="auto" w:fill="FFFF00"/>
          </w:tcPr>
          <w:p w14:paraId="696000F9" w14:textId="77777777" w:rsidR="00B408BB" w:rsidRPr="004265D0" w:rsidRDefault="00B408BB" w:rsidP="0093782D">
            <w:pPr>
              <w:jc w:val="center"/>
              <w:rPr>
                <w:rFonts w:ascii="Verdana" w:hAnsi="Verdana"/>
                <w:sz w:val="14"/>
                <w:szCs w:val="16"/>
              </w:rPr>
            </w:pPr>
            <w:r w:rsidRPr="004265D0">
              <w:rPr>
                <w:rFonts w:ascii="Verdana" w:hAnsi="Verdana"/>
                <w:sz w:val="14"/>
                <w:szCs w:val="16"/>
              </w:rPr>
              <w:t>M</w:t>
            </w:r>
          </w:p>
        </w:tc>
      </w:tr>
      <w:tr w:rsidR="00B408BB" w:rsidRPr="004265D0" w14:paraId="321FF40C" w14:textId="77777777" w:rsidTr="0093782D">
        <w:trPr>
          <w:cantSplit/>
          <w:trHeight w:val="156"/>
        </w:trPr>
        <w:tc>
          <w:tcPr>
            <w:tcW w:w="1276" w:type="dxa"/>
            <w:vMerge/>
            <w:tcBorders>
              <w:left w:val="single" w:sz="4" w:space="0" w:color="auto"/>
            </w:tcBorders>
            <w:vAlign w:val="center"/>
          </w:tcPr>
          <w:p w14:paraId="0EEFA91D" w14:textId="77777777" w:rsidR="00B408BB" w:rsidRPr="004265D0" w:rsidRDefault="00B408BB" w:rsidP="0093782D">
            <w:pPr>
              <w:jc w:val="center"/>
              <w:rPr>
                <w:rFonts w:ascii="Verdana" w:hAnsi="Verdana"/>
                <w:sz w:val="16"/>
                <w:szCs w:val="16"/>
              </w:rPr>
            </w:pPr>
          </w:p>
        </w:tc>
        <w:tc>
          <w:tcPr>
            <w:tcW w:w="1134" w:type="dxa"/>
            <w:vAlign w:val="center"/>
          </w:tcPr>
          <w:p w14:paraId="1B378984" w14:textId="77777777" w:rsidR="00B408BB" w:rsidRPr="004265D0" w:rsidRDefault="00B408BB" w:rsidP="0093782D">
            <w:pPr>
              <w:jc w:val="center"/>
              <w:rPr>
                <w:rFonts w:ascii="Verdana" w:hAnsi="Verdana"/>
                <w:sz w:val="14"/>
                <w:szCs w:val="16"/>
              </w:rPr>
            </w:pPr>
            <w:r w:rsidRPr="004265D0">
              <w:rPr>
                <w:rFonts w:ascii="Verdana" w:hAnsi="Verdana"/>
                <w:sz w:val="14"/>
                <w:szCs w:val="16"/>
              </w:rPr>
              <w:t>Very low</w:t>
            </w:r>
          </w:p>
        </w:tc>
        <w:tc>
          <w:tcPr>
            <w:tcW w:w="425" w:type="dxa"/>
            <w:shd w:val="clear" w:color="auto" w:fill="8EAADB" w:themeFill="accent5" w:themeFillTint="99"/>
            <w:vAlign w:val="center"/>
          </w:tcPr>
          <w:p w14:paraId="3CA34779" w14:textId="77777777" w:rsidR="00B408BB" w:rsidRPr="004265D0" w:rsidRDefault="00B408BB" w:rsidP="0093782D">
            <w:pPr>
              <w:jc w:val="center"/>
              <w:rPr>
                <w:rFonts w:ascii="Verdana" w:hAnsi="Verdana"/>
                <w:sz w:val="14"/>
                <w:szCs w:val="16"/>
              </w:rPr>
            </w:pPr>
            <w:r w:rsidRPr="004265D0">
              <w:rPr>
                <w:rFonts w:ascii="Verdana" w:hAnsi="Verdana"/>
                <w:sz w:val="14"/>
                <w:szCs w:val="16"/>
              </w:rPr>
              <w:t>VL</w:t>
            </w:r>
          </w:p>
        </w:tc>
        <w:tc>
          <w:tcPr>
            <w:tcW w:w="426" w:type="dxa"/>
            <w:shd w:val="clear" w:color="auto" w:fill="8EAADB" w:themeFill="accent5" w:themeFillTint="99"/>
            <w:vAlign w:val="center"/>
          </w:tcPr>
          <w:p w14:paraId="5EF9C179" w14:textId="77777777" w:rsidR="00B408BB" w:rsidRPr="004265D0" w:rsidRDefault="00B408BB" w:rsidP="0093782D">
            <w:pPr>
              <w:jc w:val="center"/>
              <w:rPr>
                <w:rFonts w:ascii="Verdana" w:hAnsi="Verdana"/>
                <w:sz w:val="14"/>
                <w:szCs w:val="16"/>
              </w:rPr>
            </w:pPr>
            <w:r w:rsidRPr="004265D0">
              <w:rPr>
                <w:rFonts w:ascii="Verdana" w:hAnsi="Verdana"/>
                <w:sz w:val="14"/>
                <w:szCs w:val="16"/>
              </w:rPr>
              <w:t>VL</w:t>
            </w:r>
          </w:p>
        </w:tc>
        <w:tc>
          <w:tcPr>
            <w:tcW w:w="445" w:type="dxa"/>
            <w:shd w:val="clear" w:color="auto" w:fill="8EAADB" w:themeFill="accent5" w:themeFillTint="99"/>
            <w:vAlign w:val="center"/>
          </w:tcPr>
          <w:p w14:paraId="2E803AF7" w14:textId="77777777" w:rsidR="00B408BB" w:rsidRPr="004265D0" w:rsidRDefault="00B408BB" w:rsidP="0093782D">
            <w:pPr>
              <w:jc w:val="center"/>
              <w:rPr>
                <w:rFonts w:ascii="Verdana" w:hAnsi="Verdana"/>
                <w:sz w:val="14"/>
                <w:szCs w:val="16"/>
              </w:rPr>
            </w:pPr>
            <w:r w:rsidRPr="004265D0">
              <w:rPr>
                <w:rFonts w:ascii="Verdana" w:hAnsi="Verdana"/>
                <w:sz w:val="14"/>
                <w:szCs w:val="16"/>
              </w:rPr>
              <w:t>VL</w:t>
            </w:r>
          </w:p>
        </w:tc>
        <w:tc>
          <w:tcPr>
            <w:tcW w:w="445" w:type="dxa"/>
            <w:shd w:val="clear" w:color="auto" w:fill="8EAADB" w:themeFill="accent5" w:themeFillTint="99"/>
          </w:tcPr>
          <w:p w14:paraId="0862E0D0" w14:textId="77777777" w:rsidR="00B408BB" w:rsidRPr="004265D0" w:rsidRDefault="00B408BB" w:rsidP="0093782D">
            <w:pPr>
              <w:jc w:val="center"/>
              <w:rPr>
                <w:rFonts w:ascii="Verdana" w:hAnsi="Verdana"/>
                <w:sz w:val="14"/>
                <w:szCs w:val="16"/>
              </w:rPr>
            </w:pPr>
            <w:r w:rsidRPr="004265D0">
              <w:rPr>
                <w:rFonts w:ascii="Verdana" w:hAnsi="Verdana"/>
                <w:sz w:val="14"/>
                <w:szCs w:val="16"/>
              </w:rPr>
              <w:t>VL</w:t>
            </w:r>
          </w:p>
        </w:tc>
        <w:tc>
          <w:tcPr>
            <w:tcW w:w="445" w:type="dxa"/>
            <w:shd w:val="clear" w:color="auto" w:fill="00CC00"/>
          </w:tcPr>
          <w:p w14:paraId="54573F30" w14:textId="77777777" w:rsidR="00B408BB" w:rsidRPr="004265D0" w:rsidRDefault="00B408BB" w:rsidP="0093782D">
            <w:pPr>
              <w:jc w:val="center"/>
              <w:rPr>
                <w:rFonts w:ascii="Verdana" w:hAnsi="Verdana"/>
                <w:sz w:val="14"/>
                <w:szCs w:val="16"/>
              </w:rPr>
            </w:pPr>
            <w:r w:rsidRPr="004265D0">
              <w:rPr>
                <w:rFonts w:ascii="Verdana" w:hAnsi="Verdana"/>
                <w:sz w:val="14"/>
                <w:szCs w:val="16"/>
              </w:rPr>
              <w:t>L</w:t>
            </w:r>
          </w:p>
        </w:tc>
      </w:tr>
    </w:tbl>
    <w:p w14:paraId="192C100C" w14:textId="0D0F58D3" w:rsidR="006C7804" w:rsidRPr="004265D0" w:rsidRDefault="211C317E" w:rsidP="006C7804">
      <w:pPr>
        <w:rPr>
          <w:rFonts w:ascii="Plan" w:hAnsi="Plan"/>
        </w:rPr>
      </w:pPr>
      <w:r w:rsidRPr="004265D0">
        <w:rPr>
          <w:rFonts w:ascii="Plan" w:hAnsi="Plan"/>
          <w:u w:val="single"/>
        </w:rPr>
        <w:t xml:space="preserve">Project Manager: </w:t>
      </w:r>
      <w:r w:rsidRPr="004265D0">
        <w:rPr>
          <w:rFonts w:ascii="Plan" w:hAnsi="Plan"/>
          <w:i/>
          <w:iCs/>
        </w:rPr>
        <w:t>Name</w:t>
      </w:r>
      <w:r w:rsidR="00536CB4" w:rsidRPr="004265D0">
        <w:rPr>
          <w:rFonts w:ascii="Plan" w:hAnsi="Plan"/>
          <w:i/>
          <w:iCs/>
        </w:rPr>
        <w:t xml:space="preserve"> of the project lead of event organising institution</w:t>
      </w:r>
    </w:p>
    <w:p w14:paraId="6F57DC96" w14:textId="634613E1" w:rsidR="006C7804" w:rsidRPr="004265D0" w:rsidRDefault="006C7804" w:rsidP="006C7804">
      <w:pPr>
        <w:rPr>
          <w:rFonts w:ascii="Plan" w:hAnsi="Plan"/>
          <w:u w:val="single"/>
        </w:rPr>
      </w:pPr>
      <w:r w:rsidRPr="004265D0">
        <w:rPr>
          <w:rFonts w:ascii="Plan" w:hAnsi="Plan"/>
          <w:u w:val="single"/>
        </w:rPr>
        <w:t>Youth Safeguarding Focal Point</w:t>
      </w:r>
      <w:r w:rsidRPr="004265D0">
        <w:rPr>
          <w:rFonts w:ascii="Plan" w:hAnsi="Plan"/>
        </w:rPr>
        <w:t xml:space="preserve">: </w:t>
      </w:r>
      <w:r w:rsidR="00852569" w:rsidRPr="004265D0">
        <w:rPr>
          <w:rFonts w:ascii="Plan" w:hAnsi="Plan"/>
          <w:i/>
          <w:iCs/>
        </w:rPr>
        <w:t>Name</w:t>
      </w:r>
      <w:r w:rsidR="00536CB4" w:rsidRPr="004265D0">
        <w:rPr>
          <w:rFonts w:ascii="Plan" w:hAnsi="Plan"/>
          <w:i/>
          <w:iCs/>
        </w:rPr>
        <w:t xml:space="preserve"> of the safeguarding committee members</w:t>
      </w:r>
    </w:p>
    <w:p w14:paraId="500D8ED9" w14:textId="53407C7F" w:rsidR="00906385" w:rsidRPr="004265D0" w:rsidRDefault="006C7804">
      <w:pPr>
        <w:rPr>
          <w:rFonts w:ascii="Plan" w:hAnsi="Plan"/>
          <w:i/>
          <w:iCs/>
        </w:rPr>
      </w:pPr>
      <w:r w:rsidRPr="004265D0">
        <w:rPr>
          <w:rFonts w:ascii="Plan" w:hAnsi="Plan"/>
          <w:u w:val="single"/>
        </w:rPr>
        <w:t>Project Description</w:t>
      </w:r>
      <w:r w:rsidRPr="004265D0">
        <w:rPr>
          <w:rFonts w:ascii="Plan" w:hAnsi="Plan"/>
          <w:i/>
          <w:iCs/>
        </w:rPr>
        <w:t xml:space="preserve">: </w:t>
      </w:r>
    </w:p>
    <w:p w14:paraId="1162ECEB" w14:textId="12758C10" w:rsidR="00DB2C1E" w:rsidRPr="004265D0" w:rsidRDefault="00385992">
      <w:pPr>
        <w:rPr>
          <w:rFonts w:ascii="Plan" w:hAnsi="Plan"/>
        </w:rPr>
      </w:pPr>
      <w:r w:rsidRPr="004265D0">
        <w:rPr>
          <w:rFonts w:ascii="Plan" w:hAnsi="Plan"/>
          <w:u w:val="single"/>
        </w:rPr>
        <w:t>Date of Risk Assessment</w:t>
      </w:r>
      <w:r w:rsidRPr="004265D0">
        <w:rPr>
          <w:rFonts w:ascii="Plan" w:hAnsi="Plan"/>
        </w:rPr>
        <w:t xml:space="preserve">: </w:t>
      </w:r>
    </w:p>
    <w:p w14:paraId="428AF5D0" w14:textId="7ABCDE70" w:rsidR="00536CB4" w:rsidRPr="004265D0" w:rsidRDefault="00536CB4">
      <w:pPr>
        <w:rPr>
          <w:rFonts w:ascii="Plan" w:hAnsi="Plan"/>
        </w:rPr>
      </w:pPr>
      <w:r w:rsidRPr="004265D0">
        <w:rPr>
          <w:rFonts w:ascii="Plan" w:hAnsi="Plan"/>
          <w:u w:val="single"/>
        </w:rPr>
        <w:t>Filled by:</w:t>
      </w:r>
      <w:r w:rsidRPr="004265D0">
        <w:rPr>
          <w:rFonts w:ascii="Plan" w:hAnsi="Plan"/>
        </w:rPr>
        <w:t xml:space="preserve"> name of the personal directly engaging with adolescent and youth leaders or safeguarding committee member</w:t>
      </w:r>
    </w:p>
    <w:p w14:paraId="340BE8CC" w14:textId="5F41331C" w:rsidR="00852569" w:rsidRPr="004265D0" w:rsidRDefault="00852569">
      <w:pPr>
        <w:rPr>
          <w:rFonts w:cstheme="minorHAnsi"/>
          <w:i/>
          <w:iCs/>
          <w:smallCaps/>
          <w:color w:val="000000" w:themeColor="text1"/>
          <w:sz w:val="24"/>
          <w:szCs w:val="24"/>
          <w:u w:val="single"/>
        </w:rPr>
      </w:pPr>
      <w:r w:rsidRPr="004265D0">
        <w:rPr>
          <w:rFonts w:ascii="Plan" w:hAnsi="Plan"/>
          <w:i/>
          <w:iCs/>
          <w:u w:val="single"/>
        </w:rPr>
        <w:t xml:space="preserve">To be customised for each event. </w:t>
      </w:r>
    </w:p>
    <w:tbl>
      <w:tblPr>
        <w:tblStyle w:val="TableGrid"/>
        <w:tblW w:w="15735" w:type="dxa"/>
        <w:tblInd w:w="-856" w:type="dxa"/>
        <w:tblLayout w:type="fixed"/>
        <w:tblLook w:val="04A0" w:firstRow="1" w:lastRow="0" w:firstColumn="1" w:lastColumn="0" w:noHBand="0" w:noVBand="1"/>
      </w:tblPr>
      <w:tblGrid>
        <w:gridCol w:w="636"/>
        <w:gridCol w:w="1404"/>
        <w:gridCol w:w="1079"/>
        <w:gridCol w:w="1843"/>
        <w:gridCol w:w="3098"/>
        <w:gridCol w:w="515"/>
        <w:gridCol w:w="515"/>
        <w:gridCol w:w="550"/>
        <w:gridCol w:w="3726"/>
        <w:gridCol w:w="1285"/>
        <w:gridCol w:w="1084"/>
      </w:tblGrid>
      <w:tr w:rsidR="00E16874" w:rsidRPr="004265D0" w14:paraId="2F6FB8B0" w14:textId="77777777" w:rsidTr="694ECB38">
        <w:trPr>
          <w:trHeight w:val="707"/>
        </w:trPr>
        <w:tc>
          <w:tcPr>
            <w:tcW w:w="4962" w:type="dxa"/>
            <w:gridSpan w:val="4"/>
          </w:tcPr>
          <w:p w14:paraId="1B27AC18" w14:textId="2E0150F7" w:rsidR="00133E35" w:rsidRPr="004265D0" w:rsidRDefault="00133E35" w:rsidP="00852569">
            <w:pPr>
              <w:rPr>
                <w:rFonts w:ascii="Calibri" w:hAnsi="Calibri" w:cs="Calibri"/>
                <w:smallCaps/>
                <w:color w:val="000000" w:themeColor="text1"/>
                <w:sz w:val="24"/>
                <w:szCs w:val="24"/>
              </w:rPr>
            </w:pPr>
            <w:r w:rsidRPr="004265D0">
              <w:rPr>
                <w:rFonts w:ascii="Calibri" w:hAnsi="Calibri" w:cs="Calibri"/>
                <w:i/>
                <w:iCs/>
                <w:smallCaps/>
                <w:color w:val="000000" w:themeColor="text1"/>
                <w:sz w:val="24"/>
                <w:szCs w:val="24"/>
              </w:rPr>
              <w:t>Date</w:t>
            </w:r>
            <w:r w:rsidRPr="004265D0">
              <w:rPr>
                <w:rFonts w:ascii="Calibri" w:hAnsi="Calibri" w:cs="Calibri"/>
                <w:smallCaps/>
                <w:color w:val="000000" w:themeColor="text1"/>
                <w:sz w:val="24"/>
                <w:szCs w:val="24"/>
              </w:rPr>
              <w:t xml:space="preserve">: </w:t>
            </w:r>
          </w:p>
        </w:tc>
        <w:tc>
          <w:tcPr>
            <w:tcW w:w="4678" w:type="dxa"/>
            <w:gridSpan w:val="4"/>
          </w:tcPr>
          <w:p w14:paraId="5C01DB73" w14:textId="266C0863" w:rsidR="00852569" w:rsidRPr="004265D0" w:rsidRDefault="00133E35" w:rsidP="00852569">
            <w:pPr>
              <w:rPr>
                <w:rFonts w:ascii="Calibri" w:hAnsi="Calibri" w:cs="Calibri"/>
                <w:smallCaps/>
                <w:color w:val="000000" w:themeColor="text1"/>
                <w:sz w:val="24"/>
                <w:szCs w:val="24"/>
              </w:rPr>
            </w:pPr>
            <w:r w:rsidRPr="004265D0">
              <w:rPr>
                <w:rFonts w:ascii="Calibri" w:hAnsi="Calibri" w:cs="Calibri"/>
                <w:i/>
                <w:iCs/>
                <w:smallCaps/>
                <w:color w:val="000000" w:themeColor="text1"/>
                <w:sz w:val="24"/>
                <w:szCs w:val="24"/>
              </w:rPr>
              <w:t>Time</w:t>
            </w:r>
            <w:r w:rsidRPr="004265D0">
              <w:rPr>
                <w:rFonts w:ascii="Calibri" w:hAnsi="Calibri" w:cs="Calibri"/>
                <w:smallCaps/>
                <w:color w:val="000000" w:themeColor="text1"/>
                <w:sz w:val="24"/>
                <w:szCs w:val="24"/>
              </w:rPr>
              <w:t xml:space="preserve">: </w:t>
            </w:r>
          </w:p>
          <w:p w14:paraId="4E4CB699" w14:textId="038BF1C5" w:rsidR="00133E35" w:rsidRPr="004265D0" w:rsidRDefault="00133E35" w:rsidP="00133E35">
            <w:pPr>
              <w:rPr>
                <w:rFonts w:ascii="Calibri" w:hAnsi="Calibri" w:cs="Calibri"/>
                <w:smallCaps/>
                <w:color w:val="000000" w:themeColor="text1"/>
                <w:sz w:val="24"/>
                <w:szCs w:val="24"/>
              </w:rPr>
            </w:pPr>
          </w:p>
        </w:tc>
        <w:tc>
          <w:tcPr>
            <w:tcW w:w="6095" w:type="dxa"/>
            <w:gridSpan w:val="3"/>
          </w:tcPr>
          <w:p w14:paraId="7005F408" w14:textId="198A7ACF" w:rsidR="00133E35" w:rsidRPr="004265D0" w:rsidRDefault="00133E35" w:rsidP="00852569">
            <w:pPr>
              <w:rPr>
                <w:rFonts w:ascii="Calibri" w:hAnsi="Calibri" w:cs="Calibri"/>
                <w:smallCaps/>
                <w:color w:val="000000" w:themeColor="text1"/>
                <w:sz w:val="24"/>
                <w:szCs w:val="24"/>
              </w:rPr>
            </w:pPr>
            <w:r w:rsidRPr="004265D0">
              <w:rPr>
                <w:rFonts w:ascii="Calibri" w:hAnsi="Calibri" w:cs="Calibri"/>
                <w:i/>
                <w:iCs/>
                <w:smallCaps/>
                <w:color w:val="000000" w:themeColor="text1"/>
                <w:sz w:val="24"/>
                <w:szCs w:val="24"/>
              </w:rPr>
              <w:t>Duration</w:t>
            </w:r>
            <w:r w:rsidRPr="004265D0">
              <w:rPr>
                <w:rFonts w:ascii="Calibri" w:hAnsi="Calibri" w:cs="Calibri"/>
                <w:smallCaps/>
                <w:color w:val="000000" w:themeColor="text1"/>
                <w:sz w:val="24"/>
                <w:szCs w:val="24"/>
              </w:rPr>
              <w:t xml:space="preserve">: </w:t>
            </w:r>
          </w:p>
        </w:tc>
      </w:tr>
      <w:tr w:rsidR="0076414E" w:rsidRPr="004265D0" w14:paraId="0EB897FF" w14:textId="77777777" w:rsidTr="694ECB38">
        <w:trPr>
          <w:trHeight w:val="1137"/>
        </w:trPr>
        <w:tc>
          <w:tcPr>
            <w:tcW w:w="636" w:type="dxa"/>
          </w:tcPr>
          <w:p w14:paraId="6C0D136C" w14:textId="77777777" w:rsidR="00DB2C1E" w:rsidRPr="004265D0" w:rsidRDefault="00DB2C1E" w:rsidP="00DB2C1E">
            <w:pPr>
              <w:rPr>
                <w:rFonts w:cstheme="minorHAnsi"/>
                <w:smallCaps/>
                <w:color w:val="000000" w:themeColor="text1"/>
                <w:sz w:val="24"/>
                <w:szCs w:val="24"/>
              </w:rPr>
            </w:pPr>
            <w:r w:rsidRPr="004265D0">
              <w:rPr>
                <w:rFonts w:cstheme="minorHAnsi"/>
                <w:smallCaps/>
                <w:color w:val="000000" w:themeColor="text1"/>
                <w:sz w:val="24"/>
                <w:szCs w:val="24"/>
              </w:rPr>
              <w:t>S.no</w:t>
            </w:r>
          </w:p>
        </w:tc>
        <w:tc>
          <w:tcPr>
            <w:tcW w:w="1404" w:type="dxa"/>
          </w:tcPr>
          <w:p w14:paraId="4CAF0E1F" w14:textId="77777777" w:rsidR="00DB2C1E" w:rsidRPr="004265D0" w:rsidRDefault="00DB2C1E" w:rsidP="00DB2C1E">
            <w:pPr>
              <w:rPr>
                <w:rFonts w:ascii="Calibri" w:hAnsi="Calibri" w:cs="Calibri"/>
                <w:smallCaps/>
                <w:color w:val="000000" w:themeColor="text1"/>
                <w:sz w:val="24"/>
                <w:szCs w:val="24"/>
              </w:rPr>
            </w:pPr>
            <w:r w:rsidRPr="004265D0">
              <w:rPr>
                <w:rFonts w:ascii="Calibri" w:hAnsi="Calibri" w:cs="Calibri"/>
                <w:smallCaps/>
                <w:color w:val="000000" w:themeColor="text1"/>
                <w:sz w:val="24"/>
                <w:szCs w:val="24"/>
              </w:rPr>
              <w:t>risk category</w:t>
            </w:r>
          </w:p>
        </w:tc>
        <w:tc>
          <w:tcPr>
            <w:tcW w:w="1079" w:type="dxa"/>
          </w:tcPr>
          <w:p w14:paraId="72BD86B6" w14:textId="77777777" w:rsidR="00DB2C1E" w:rsidRPr="004265D0" w:rsidRDefault="00DB2C1E" w:rsidP="00DB2C1E">
            <w:pPr>
              <w:rPr>
                <w:rFonts w:ascii="Calibri" w:hAnsi="Calibri" w:cs="Calibri"/>
                <w:smallCaps/>
                <w:color w:val="000000" w:themeColor="text1"/>
                <w:sz w:val="24"/>
                <w:szCs w:val="24"/>
              </w:rPr>
            </w:pPr>
            <w:r w:rsidRPr="004265D0">
              <w:rPr>
                <w:rFonts w:ascii="Calibri" w:hAnsi="Calibri" w:cs="Calibri"/>
                <w:smallCaps/>
                <w:color w:val="000000" w:themeColor="text1"/>
                <w:sz w:val="24"/>
                <w:szCs w:val="24"/>
              </w:rPr>
              <w:t xml:space="preserve">who is at risk? </w:t>
            </w:r>
          </w:p>
        </w:tc>
        <w:tc>
          <w:tcPr>
            <w:tcW w:w="1843" w:type="dxa"/>
          </w:tcPr>
          <w:p w14:paraId="6BE5F0F2" w14:textId="77777777" w:rsidR="00DB2C1E" w:rsidRPr="004265D0" w:rsidRDefault="00DB2C1E" w:rsidP="00DB2C1E">
            <w:pPr>
              <w:rPr>
                <w:rFonts w:ascii="Calibri" w:hAnsi="Calibri" w:cs="Calibri"/>
                <w:smallCaps/>
                <w:color w:val="000000" w:themeColor="text1"/>
                <w:sz w:val="24"/>
                <w:szCs w:val="24"/>
              </w:rPr>
            </w:pPr>
            <w:r w:rsidRPr="004265D0">
              <w:rPr>
                <w:rFonts w:ascii="Calibri" w:hAnsi="Calibri" w:cs="Calibri"/>
                <w:smallCaps/>
                <w:color w:val="000000" w:themeColor="text1"/>
                <w:sz w:val="24"/>
                <w:szCs w:val="24"/>
              </w:rPr>
              <w:t xml:space="preserve">risks identified </w:t>
            </w:r>
          </w:p>
        </w:tc>
        <w:tc>
          <w:tcPr>
            <w:tcW w:w="3098" w:type="dxa"/>
          </w:tcPr>
          <w:p w14:paraId="6F59656E" w14:textId="77777777" w:rsidR="00DB2C1E" w:rsidRPr="004265D0" w:rsidRDefault="00DB2C1E" w:rsidP="00DB2C1E">
            <w:pPr>
              <w:rPr>
                <w:rFonts w:ascii="Calibri" w:hAnsi="Calibri" w:cs="Calibri"/>
                <w:smallCaps/>
                <w:color w:val="000000" w:themeColor="text1"/>
                <w:sz w:val="24"/>
                <w:szCs w:val="24"/>
              </w:rPr>
            </w:pPr>
            <w:r w:rsidRPr="004265D0">
              <w:rPr>
                <w:rFonts w:ascii="Calibri" w:hAnsi="Calibri" w:cs="Calibri"/>
                <w:smallCaps/>
                <w:color w:val="000000" w:themeColor="text1"/>
                <w:sz w:val="24"/>
                <w:szCs w:val="24"/>
              </w:rPr>
              <w:t>Mitigation measures</w:t>
            </w:r>
          </w:p>
        </w:tc>
        <w:tc>
          <w:tcPr>
            <w:tcW w:w="515" w:type="dxa"/>
            <w:textDirection w:val="btLr"/>
            <w:vAlign w:val="center"/>
          </w:tcPr>
          <w:p w14:paraId="53950DFE" w14:textId="77777777" w:rsidR="00DB2C1E" w:rsidRPr="004265D0" w:rsidRDefault="00DB2C1E" w:rsidP="00DB2C1E">
            <w:pPr>
              <w:jc w:val="center"/>
              <w:rPr>
                <w:rFonts w:ascii="Calibri" w:hAnsi="Calibri" w:cs="Calibri"/>
                <w:color w:val="000000"/>
                <w:sz w:val="24"/>
                <w:szCs w:val="24"/>
              </w:rPr>
            </w:pPr>
            <w:r w:rsidRPr="004265D0">
              <w:rPr>
                <w:rFonts w:ascii="Calibri" w:hAnsi="Calibri" w:cs="Calibri"/>
                <w:color w:val="000000"/>
                <w:sz w:val="24"/>
                <w:szCs w:val="24"/>
              </w:rPr>
              <w:t>Likelihood</w:t>
            </w:r>
          </w:p>
        </w:tc>
        <w:tc>
          <w:tcPr>
            <w:tcW w:w="515" w:type="dxa"/>
            <w:textDirection w:val="btLr"/>
            <w:vAlign w:val="center"/>
          </w:tcPr>
          <w:p w14:paraId="1846ABCF" w14:textId="77777777" w:rsidR="00DB2C1E" w:rsidRPr="004265D0" w:rsidRDefault="00DB2C1E" w:rsidP="00DB2C1E">
            <w:pPr>
              <w:jc w:val="center"/>
              <w:rPr>
                <w:rFonts w:ascii="Calibri" w:hAnsi="Calibri" w:cs="Calibri"/>
                <w:color w:val="000000"/>
                <w:sz w:val="24"/>
                <w:szCs w:val="24"/>
              </w:rPr>
            </w:pPr>
            <w:r w:rsidRPr="004265D0">
              <w:rPr>
                <w:rFonts w:ascii="Calibri" w:hAnsi="Calibri" w:cs="Calibri"/>
                <w:color w:val="000000"/>
                <w:sz w:val="24"/>
                <w:szCs w:val="24"/>
              </w:rPr>
              <w:t>Impact</w:t>
            </w:r>
          </w:p>
        </w:tc>
        <w:tc>
          <w:tcPr>
            <w:tcW w:w="550" w:type="dxa"/>
            <w:textDirection w:val="btLr"/>
            <w:vAlign w:val="center"/>
          </w:tcPr>
          <w:p w14:paraId="6A39D234" w14:textId="77777777" w:rsidR="00DB2C1E" w:rsidRPr="004265D0" w:rsidRDefault="00DB2C1E" w:rsidP="00DB2C1E">
            <w:pPr>
              <w:jc w:val="center"/>
              <w:rPr>
                <w:rFonts w:ascii="Calibri" w:hAnsi="Calibri" w:cs="Calibri"/>
                <w:color w:val="000000"/>
                <w:sz w:val="24"/>
                <w:szCs w:val="24"/>
              </w:rPr>
            </w:pPr>
            <w:r w:rsidRPr="004265D0">
              <w:rPr>
                <w:rFonts w:ascii="Calibri" w:hAnsi="Calibri" w:cs="Calibri"/>
                <w:color w:val="000000"/>
                <w:sz w:val="24"/>
                <w:szCs w:val="24"/>
              </w:rPr>
              <w:t>Risk level</w:t>
            </w:r>
          </w:p>
        </w:tc>
        <w:tc>
          <w:tcPr>
            <w:tcW w:w="3726" w:type="dxa"/>
          </w:tcPr>
          <w:p w14:paraId="474202F6" w14:textId="77777777" w:rsidR="00DB2C1E" w:rsidRPr="004265D0" w:rsidRDefault="00DB2C1E" w:rsidP="00DB2C1E">
            <w:pPr>
              <w:rPr>
                <w:rFonts w:ascii="Calibri" w:hAnsi="Calibri" w:cs="Calibri"/>
                <w:smallCaps/>
                <w:color w:val="000000" w:themeColor="text1"/>
                <w:sz w:val="24"/>
                <w:szCs w:val="24"/>
              </w:rPr>
            </w:pPr>
          </w:p>
          <w:p w14:paraId="4A786AB0" w14:textId="77777777" w:rsidR="00DB2C1E" w:rsidRPr="004265D0" w:rsidRDefault="00DB2C1E" w:rsidP="00DB2C1E">
            <w:pPr>
              <w:rPr>
                <w:rFonts w:ascii="Calibri" w:hAnsi="Calibri" w:cs="Calibri"/>
                <w:sz w:val="24"/>
                <w:szCs w:val="24"/>
              </w:rPr>
            </w:pPr>
            <w:r w:rsidRPr="004265D0">
              <w:rPr>
                <w:rFonts w:ascii="Calibri" w:hAnsi="Calibri" w:cs="Calibri"/>
                <w:sz w:val="24"/>
                <w:szCs w:val="24"/>
              </w:rPr>
              <w:t>Additional mitigation strategies</w:t>
            </w:r>
          </w:p>
        </w:tc>
        <w:tc>
          <w:tcPr>
            <w:tcW w:w="1285" w:type="dxa"/>
          </w:tcPr>
          <w:p w14:paraId="08A1BB2E" w14:textId="77777777" w:rsidR="00DB2C1E" w:rsidRPr="004265D0" w:rsidRDefault="00DB2C1E" w:rsidP="00DB2C1E">
            <w:pPr>
              <w:rPr>
                <w:rFonts w:ascii="Calibri" w:hAnsi="Calibri" w:cs="Calibri"/>
                <w:smallCaps/>
                <w:color w:val="000000" w:themeColor="text1"/>
                <w:sz w:val="24"/>
                <w:szCs w:val="24"/>
              </w:rPr>
            </w:pPr>
            <w:r w:rsidRPr="004265D0">
              <w:rPr>
                <w:rFonts w:ascii="Calibri" w:hAnsi="Calibri" w:cs="Calibri"/>
                <w:smallCaps/>
                <w:color w:val="000000" w:themeColor="text1"/>
                <w:sz w:val="24"/>
                <w:szCs w:val="24"/>
              </w:rPr>
              <w:t>Responsible party</w:t>
            </w:r>
          </w:p>
        </w:tc>
        <w:tc>
          <w:tcPr>
            <w:tcW w:w="1084" w:type="dxa"/>
          </w:tcPr>
          <w:p w14:paraId="3F969400" w14:textId="77777777" w:rsidR="00DB2C1E" w:rsidRPr="004265D0" w:rsidRDefault="00DB2C1E" w:rsidP="00DB2C1E">
            <w:pPr>
              <w:rPr>
                <w:rFonts w:ascii="Calibri" w:hAnsi="Calibri" w:cs="Calibri"/>
                <w:smallCaps/>
                <w:color w:val="000000" w:themeColor="text1"/>
                <w:sz w:val="24"/>
                <w:szCs w:val="24"/>
              </w:rPr>
            </w:pPr>
            <w:r w:rsidRPr="004265D0">
              <w:rPr>
                <w:rFonts w:ascii="Calibri" w:hAnsi="Calibri" w:cs="Calibri"/>
                <w:smallCaps/>
                <w:color w:val="000000" w:themeColor="text1"/>
                <w:sz w:val="24"/>
                <w:szCs w:val="24"/>
              </w:rPr>
              <w:t>Status</w:t>
            </w:r>
          </w:p>
        </w:tc>
      </w:tr>
      <w:tr w:rsidR="00BF2424" w:rsidRPr="004265D0" w14:paraId="067DC9A9" w14:textId="77777777" w:rsidTr="694ECB38">
        <w:trPr>
          <w:trHeight w:val="1137"/>
        </w:trPr>
        <w:tc>
          <w:tcPr>
            <w:tcW w:w="636" w:type="dxa"/>
            <w:vMerge w:val="restart"/>
          </w:tcPr>
          <w:p w14:paraId="5AABDCDD" w14:textId="77777777" w:rsidR="00BF2424" w:rsidRPr="004265D0" w:rsidRDefault="00BF2424" w:rsidP="00E7175F">
            <w:pPr>
              <w:rPr>
                <w:rFonts w:cstheme="minorHAnsi"/>
                <w:smallCaps/>
                <w:color w:val="000000" w:themeColor="text1"/>
                <w:sz w:val="24"/>
                <w:szCs w:val="24"/>
              </w:rPr>
            </w:pPr>
            <w:r w:rsidRPr="004265D0">
              <w:rPr>
                <w:rFonts w:cstheme="minorHAnsi"/>
                <w:smallCaps/>
                <w:color w:val="000000" w:themeColor="text1"/>
                <w:sz w:val="24"/>
                <w:szCs w:val="24"/>
              </w:rPr>
              <w:t>1</w:t>
            </w:r>
          </w:p>
        </w:tc>
        <w:tc>
          <w:tcPr>
            <w:tcW w:w="1404" w:type="dxa"/>
            <w:vMerge w:val="restart"/>
            <w:shd w:val="clear" w:color="auto" w:fill="F7CAAC" w:themeFill="accent2" w:themeFillTint="66"/>
          </w:tcPr>
          <w:p w14:paraId="0E44F237" w14:textId="77777777" w:rsidR="00BF2424" w:rsidRPr="004265D0" w:rsidRDefault="00BF2424" w:rsidP="00D76A1B">
            <w:pPr>
              <w:rPr>
                <w:rFonts w:ascii="Calibri" w:hAnsi="Calibri" w:cs="Calibri"/>
                <w:smallCaps/>
                <w:color w:val="000000" w:themeColor="text1"/>
                <w:sz w:val="24"/>
                <w:szCs w:val="24"/>
              </w:rPr>
            </w:pPr>
            <w:r w:rsidRPr="004265D0">
              <w:rPr>
                <w:rFonts w:ascii="Calibri" w:hAnsi="Calibri" w:cs="Calibri"/>
                <w:smallCaps/>
                <w:color w:val="000000" w:themeColor="text1"/>
                <w:sz w:val="24"/>
                <w:szCs w:val="24"/>
              </w:rPr>
              <w:t>Networking, privacy and data protection</w:t>
            </w:r>
          </w:p>
        </w:tc>
        <w:tc>
          <w:tcPr>
            <w:tcW w:w="1079" w:type="dxa"/>
          </w:tcPr>
          <w:p w14:paraId="060CD8FD" w14:textId="77777777" w:rsidR="00BF2424" w:rsidRPr="004265D0" w:rsidRDefault="00BF2424" w:rsidP="00DB2C1E">
            <w:pPr>
              <w:rPr>
                <w:rFonts w:ascii="Calibri" w:hAnsi="Calibri" w:cs="Calibri"/>
                <w:smallCaps/>
                <w:color w:val="000000" w:themeColor="text1"/>
                <w:sz w:val="24"/>
                <w:szCs w:val="24"/>
              </w:rPr>
            </w:pPr>
            <w:r w:rsidRPr="004265D0">
              <w:rPr>
                <w:rFonts w:ascii="Calibri" w:hAnsi="Calibri" w:cs="Calibri"/>
                <w:sz w:val="24"/>
                <w:szCs w:val="24"/>
              </w:rPr>
              <w:t>All webinar participants</w:t>
            </w:r>
          </w:p>
        </w:tc>
        <w:tc>
          <w:tcPr>
            <w:tcW w:w="1843" w:type="dxa"/>
          </w:tcPr>
          <w:p w14:paraId="35ED0D72" w14:textId="77777777" w:rsidR="00BF2424" w:rsidRPr="004265D0" w:rsidRDefault="00BF2424" w:rsidP="008D7F7D">
            <w:pPr>
              <w:rPr>
                <w:rFonts w:ascii="Calibri" w:hAnsi="Calibri" w:cs="Calibri"/>
                <w:smallCaps/>
                <w:color w:val="000000" w:themeColor="text1"/>
                <w:sz w:val="24"/>
                <w:szCs w:val="24"/>
              </w:rPr>
            </w:pPr>
            <w:r w:rsidRPr="004265D0">
              <w:rPr>
                <w:rFonts w:ascii="Calibri" w:hAnsi="Calibri" w:cs="Calibri"/>
                <w:sz w:val="24"/>
                <w:szCs w:val="24"/>
              </w:rPr>
              <w:t>Unknown person joins the call an</w:t>
            </w:r>
            <w:r w:rsidR="008D7F7D" w:rsidRPr="004265D0">
              <w:rPr>
                <w:rFonts w:ascii="Calibri" w:hAnsi="Calibri" w:cs="Calibri"/>
                <w:sz w:val="24"/>
                <w:szCs w:val="24"/>
              </w:rPr>
              <w:t xml:space="preserve">d compromises </w:t>
            </w:r>
            <w:r w:rsidRPr="004265D0">
              <w:rPr>
                <w:rFonts w:ascii="Calibri" w:hAnsi="Calibri" w:cs="Calibri"/>
                <w:sz w:val="24"/>
                <w:szCs w:val="24"/>
              </w:rPr>
              <w:t>the identity of other participant or disturbs the purpose of the webinar</w:t>
            </w:r>
          </w:p>
        </w:tc>
        <w:tc>
          <w:tcPr>
            <w:tcW w:w="3098" w:type="dxa"/>
          </w:tcPr>
          <w:p w14:paraId="62299658" w14:textId="7BF37C11" w:rsidR="00BF2424" w:rsidRPr="004265D0" w:rsidRDefault="00BF2424" w:rsidP="0076414E">
            <w:pPr>
              <w:pStyle w:val="ListParagraph"/>
              <w:numPr>
                <w:ilvl w:val="0"/>
                <w:numId w:val="8"/>
              </w:numPr>
              <w:rPr>
                <w:rFonts w:ascii="Calibri" w:hAnsi="Calibri" w:cs="Calibri"/>
                <w:smallCaps/>
                <w:color w:val="000000" w:themeColor="text1"/>
                <w:sz w:val="24"/>
                <w:szCs w:val="24"/>
              </w:rPr>
            </w:pPr>
            <w:r w:rsidRPr="004265D0">
              <w:rPr>
                <w:rFonts w:ascii="Calibri" w:hAnsi="Calibri" w:cs="Calibri"/>
                <w:sz w:val="24"/>
                <w:szCs w:val="24"/>
              </w:rPr>
              <w:t>Pre-approved list of participants is available with the chat moderators and they will ensure no unidentified person enters the chat</w:t>
            </w:r>
            <w:r w:rsidR="00F60194">
              <w:rPr>
                <w:rFonts w:ascii="Calibri" w:hAnsi="Calibri" w:cs="Calibri"/>
                <w:sz w:val="24"/>
                <w:szCs w:val="24"/>
              </w:rPr>
              <w:t xml:space="preserve"> </w:t>
            </w:r>
            <w:r w:rsidR="00F60194" w:rsidRPr="00F60194">
              <w:rPr>
                <w:rFonts w:ascii="Calibri" w:hAnsi="Calibri" w:cs="Calibri"/>
                <w:i/>
                <w:iCs/>
                <w:sz w:val="24"/>
                <w:szCs w:val="24"/>
              </w:rPr>
              <w:t>(add status here)</w:t>
            </w:r>
          </w:p>
        </w:tc>
        <w:tc>
          <w:tcPr>
            <w:tcW w:w="515" w:type="dxa"/>
            <w:shd w:val="clear" w:color="auto" w:fill="70AD47" w:themeFill="accent6"/>
            <w:textDirection w:val="btLr"/>
            <w:vAlign w:val="center"/>
          </w:tcPr>
          <w:p w14:paraId="70799631" w14:textId="77777777" w:rsidR="00BF2424" w:rsidRPr="004265D0" w:rsidRDefault="00BF2424" w:rsidP="00DB2C1E">
            <w:pPr>
              <w:jc w:val="center"/>
              <w:rPr>
                <w:rFonts w:ascii="Calibri" w:hAnsi="Calibri" w:cs="Calibri"/>
                <w:color w:val="000000"/>
                <w:sz w:val="24"/>
                <w:szCs w:val="24"/>
              </w:rPr>
            </w:pPr>
          </w:p>
        </w:tc>
        <w:tc>
          <w:tcPr>
            <w:tcW w:w="515" w:type="dxa"/>
            <w:shd w:val="clear" w:color="auto" w:fill="FFD966" w:themeFill="accent4" w:themeFillTint="99"/>
            <w:textDirection w:val="btLr"/>
            <w:vAlign w:val="center"/>
          </w:tcPr>
          <w:p w14:paraId="0383C90B" w14:textId="77777777" w:rsidR="00BF2424" w:rsidRPr="004265D0" w:rsidRDefault="00BF2424" w:rsidP="00DB2C1E">
            <w:pPr>
              <w:jc w:val="center"/>
              <w:rPr>
                <w:rFonts w:ascii="Calibri" w:hAnsi="Calibri" w:cs="Calibri"/>
                <w:color w:val="000000"/>
                <w:sz w:val="24"/>
                <w:szCs w:val="24"/>
              </w:rPr>
            </w:pPr>
          </w:p>
        </w:tc>
        <w:tc>
          <w:tcPr>
            <w:tcW w:w="550" w:type="dxa"/>
            <w:shd w:val="clear" w:color="auto" w:fill="ED7D31" w:themeFill="accent2"/>
            <w:textDirection w:val="btLr"/>
            <w:vAlign w:val="center"/>
          </w:tcPr>
          <w:p w14:paraId="71C46C8E" w14:textId="77777777" w:rsidR="00BF2424" w:rsidRPr="004265D0" w:rsidRDefault="00BF2424" w:rsidP="00DB2C1E">
            <w:pPr>
              <w:jc w:val="center"/>
              <w:rPr>
                <w:rFonts w:ascii="Calibri" w:hAnsi="Calibri" w:cs="Calibri"/>
                <w:color w:val="000000"/>
                <w:sz w:val="24"/>
                <w:szCs w:val="24"/>
              </w:rPr>
            </w:pPr>
          </w:p>
        </w:tc>
        <w:tc>
          <w:tcPr>
            <w:tcW w:w="3726" w:type="dxa"/>
          </w:tcPr>
          <w:p w14:paraId="5A8627D8" w14:textId="57D54D73" w:rsidR="005170DE" w:rsidRPr="004265D0" w:rsidRDefault="005170DE" w:rsidP="00DB2C1E">
            <w:pPr>
              <w:rPr>
                <w:rFonts w:ascii="Calibri" w:hAnsi="Calibri" w:cs="Calibri"/>
                <w:sz w:val="24"/>
                <w:szCs w:val="24"/>
              </w:rPr>
            </w:pPr>
            <w:r w:rsidRPr="004265D0">
              <w:rPr>
                <w:rFonts w:ascii="Calibri" w:hAnsi="Calibri" w:cs="Calibri"/>
                <w:sz w:val="24"/>
                <w:szCs w:val="24"/>
              </w:rPr>
              <w:t>DURING EVENT</w:t>
            </w:r>
          </w:p>
          <w:p w14:paraId="17858152" w14:textId="7526548A" w:rsidR="00BF2424" w:rsidRPr="004265D0" w:rsidRDefault="00BF2424" w:rsidP="00DB2C1E">
            <w:pPr>
              <w:rPr>
                <w:rFonts w:ascii="Calibri" w:hAnsi="Calibri" w:cs="Calibri"/>
                <w:smallCaps/>
                <w:color w:val="000000" w:themeColor="text1"/>
                <w:sz w:val="24"/>
                <w:szCs w:val="24"/>
              </w:rPr>
            </w:pPr>
            <w:r w:rsidRPr="004265D0">
              <w:rPr>
                <w:rFonts w:ascii="Calibri" w:hAnsi="Calibri" w:cs="Calibri"/>
                <w:sz w:val="24"/>
                <w:szCs w:val="24"/>
              </w:rPr>
              <w:t>Chat moderators will remove any participant that sends scam/spam messages on the chat</w:t>
            </w:r>
          </w:p>
        </w:tc>
        <w:tc>
          <w:tcPr>
            <w:tcW w:w="1285" w:type="dxa"/>
          </w:tcPr>
          <w:p w14:paraId="6E9D41D3" w14:textId="03A1BE01" w:rsidR="00BF2424" w:rsidRPr="004265D0" w:rsidRDefault="00BF2424" w:rsidP="00DB2C1E">
            <w:pPr>
              <w:rPr>
                <w:rFonts w:ascii="Calibri" w:hAnsi="Calibri" w:cs="Calibri"/>
                <w:smallCaps/>
                <w:color w:val="000000" w:themeColor="text1"/>
                <w:sz w:val="24"/>
                <w:szCs w:val="24"/>
              </w:rPr>
            </w:pPr>
          </w:p>
        </w:tc>
        <w:tc>
          <w:tcPr>
            <w:tcW w:w="1084" w:type="dxa"/>
          </w:tcPr>
          <w:p w14:paraId="21F31BCA" w14:textId="15A073CB" w:rsidR="00BF2424" w:rsidRPr="004265D0" w:rsidRDefault="00BF2424" w:rsidP="00DB2C1E">
            <w:pPr>
              <w:rPr>
                <w:rFonts w:ascii="Calibri" w:hAnsi="Calibri" w:cs="Calibri"/>
                <w:smallCaps/>
                <w:color w:val="000000" w:themeColor="text1"/>
                <w:sz w:val="24"/>
                <w:szCs w:val="24"/>
              </w:rPr>
            </w:pPr>
          </w:p>
        </w:tc>
      </w:tr>
      <w:tr w:rsidR="00BF2424" w:rsidRPr="004265D0" w14:paraId="6087095F" w14:textId="77777777" w:rsidTr="694ECB38">
        <w:tc>
          <w:tcPr>
            <w:tcW w:w="636" w:type="dxa"/>
            <w:vMerge/>
          </w:tcPr>
          <w:p w14:paraId="22AE117E" w14:textId="77777777" w:rsidR="00BF2424" w:rsidRPr="004265D0" w:rsidRDefault="00BF2424">
            <w:pPr>
              <w:rPr>
                <w:rFonts w:cstheme="minorHAnsi"/>
                <w:smallCaps/>
                <w:color w:val="000000" w:themeColor="text1"/>
                <w:sz w:val="24"/>
                <w:szCs w:val="24"/>
              </w:rPr>
            </w:pPr>
          </w:p>
        </w:tc>
        <w:tc>
          <w:tcPr>
            <w:tcW w:w="1404" w:type="dxa"/>
            <w:vMerge/>
          </w:tcPr>
          <w:p w14:paraId="0AE1D1FD" w14:textId="77777777" w:rsidR="00BF2424" w:rsidRPr="004265D0" w:rsidRDefault="00BF2424">
            <w:pPr>
              <w:rPr>
                <w:rFonts w:ascii="Calibri" w:hAnsi="Calibri" w:cs="Calibri"/>
                <w:smallCaps/>
                <w:color w:val="000000" w:themeColor="text1"/>
                <w:sz w:val="24"/>
                <w:szCs w:val="24"/>
              </w:rPr>
            </w:pPr>
          </w:p>
        </w:tc>
        <w:tc>
          <w:tcPr>
            <w:tcW w:w="1079" w:type="dxa"/>
          </w:tcPr>
          <w:p w14:paraId="144187C4" w14:textId="77777777" w:rsidR="00BF2424" w:rsidRPr="004265D0" w:rsidRDefault="00BF2424">
            <w:pPr>
              <w:rPr>
                <w:rFonts w:ascii="Calibri" w:hAnsi="Calibri" w:cs="Calibri"/>
                <w:smallCaps/>
                <w:color w:val="000000" w:themeColor="text1"/>
                <w:sz w:val="24"/>
                <w:szCs w:val="24"/>
              </w:rPr>
            </w:pPr>
            <w:r w:rsidRPr="004265D0">
              <w:rPr>
                <w:rFonts w:ascii="Calibri" w:hAnsi="Calibri" w:cs="Calibri"/>
                <w:sz w:val="24"/>
                <w:szCs w:val="24"/>
              </w:rPr>
              <w:t xml:space="preserve">All webinar </w:t>
            </w:r>
            <w:r w:rsidRPr="004265D0">
              <w:rPr>
                <w:rFonts w:ascii="Calibri" w:hAnsi="Calibri" w:cs="Calibri"/>
                <w:sz w:val="24"/>
                <w:szCs w:val="24"/>
              </w:rPr>
              <w:lastRenderedPageBreak/>
              <w:t>participants</w:t>
            </w:r>
          </w:p>
        </w:tc>
        <w:tc>
          <w:tcPr>
            <w:tcW w:w="1843" w:type="dxa"/>
          </w:tcPr>
          <w:p w14:paraId="31022E2A" w14:textId="77777777" w:rsidR="00BF2424" w:rsidRPr="004265D0" w:rsidRDefault="00BF2424">
            <w:pPr>
              <w:rPr>
                <w:rFonts w:ascii="Calibri" w:hAnsi="Calibri" w:cs="Calibri"/>
                <w:smallCaps/>
                <w:color w:val="000000" w:themeColor="text1"/>
                <w:sz w:val="24"/>
                <w:szCs w:val="24"/>
              </w:rPr>
            </w:pPr>
            <w:r w:rsidRPr="004265D0">
              <w:rPr>
                <w:rFonts w:ascii="Calibri" w:hAnsi="Calibri" w:cs="Calibri"/>
                <w:sz w:val="24"/>
                <w:szCs w:val="24"/>
              </w:rPr>
              <w:lastRenderedPageBreak/>
              <w:t xml:space="preserve">Individuals image, video, </w:t>
            </w:r>
            <w:r w:rsidRPr="004265D0">
              <w:rPr>
                <w:rFonts w:ascii="Calibri" w:hAnsi="Calibri" w:cs="Calibri"/>
                <w:sz w:val="24"/>
                <w:szCs w:val="24"/>
              </w:rPr>
              <w:lastRenderedPageBreak/>
              <w:t>audio is used without consent</w:t>
            </w:r>
          </w:p>
        </w:tc>
        <w:tc>
          <w:tcPr>
            <w:tcW w:w="3098" w:type="dxa"/>
          </w:tcPr>
          <w:p w14:paraId="3BB1D16F" w14:textId="07433EE5" w:rsidR="00BF2424" w:rsidRPr="004265D0" w:rsidRDefault="00BF2424" w:rsidP="00E16874">
            <w:pPr>
              <w:pStyle w:val="ListParagraph"/>
              <w:numPr>
                <w:ilvl w:val="0"/>
                <w:numId w:val="2"/>
              </w:numPr>
              <w:rPr>
                <w:rFonts w:ascii="Calibri" w:hAnsi="Calibri" w:cs="Calibri"/>
                <w:i/>
                <w:iCs/>
                <w:sz w:val="24"/>
                <w:szCs w:val="24"/>
              </w:rPr>
            </w:pPr>
            <w:r w:rsidRPr="004265D0">
              <w:rPr>
                <w:rFonts w:ascii="Calibri" w:hAnsi="Calibri" w:cs="Calibri"/>
                <w:sz w:val="24"/>
                <w:szCs w:val="24"/>
              </w:rPr>
              <w:lastRenderedPageBreak/>
              <w:t xml:space="preserve">Safeguarding kit shared with all adolescents and </w:t>
            </w:r>
            <w:r w:rsidRPr="004265D0">
              <w:rPr>
                <w:rFonts w:ascii="Calibri" w:hAnsi="Calibri" w:cs="Calibri"/>
                <w:sz w:val="24"/>
                <w:szCs w:val="24"/>
              </w:rPr>
              <w:lastRenderedPageBreak/>
              <w:t>youth participants before the event</w:t>
            </w:r>
            <w:r w:rsidR="00B4366B" w:rsidRPr="004265D0">
              <w:rPr>
                <w:rFonts w:ascii="Calibri" w:hAnsi="Calibri" w:cs="Calibri"/>
                <w:sz w:val="24"/>
                <w:szCs w:val="24"/>
              </w:rPr>
              <w:t xml:space="preserve"> </w:t>
            </w:r>
            <w:r w:rsidR="00B4366B" w:rsidRPr="004265D0">
              <w:rPr>
                <w:rFonts w:ascii="Calibri" w:hAnsi="Calibri" w:cs="Calibri"/>
                <w:i/>
                <w:iCs/>
                <w:sz w:val="24"/>
                <w:szCs w:val="24"/>
              </w:rPr>
              <w:t>(</w:t>
            </w:r>
            <w:r w:rsidR="00852569" w:rsidRPr="004265D0">
              <w:rPr>
                <w:rFonts w:ascii="Calibri" w:hAnsi="Calibri" w:cs="Calibri"/>
                <w:i/>
                <w:iCs/>
                <w:sz w:val="24"/>
                <w:szCs w:val="24"/>
              </w:rPr>
              <w:t>add status here</w:t>
            </w:r>
            <w:r w:rsidR="00B4366B" w:rsidRPr="004265D0">
              <w:rPr>
                <w:rFonts w:ascii="Calibri" w:hAnsi="Calibri" w:cs="Calibri"/>
                <w:i/>
                <w:iCs/>
                <w:sz w:val="24"/>
                <w:szCs w:val="24"/>
              </w:rPr>
              <w:t>)</w:t>
            </w:r>
          </w:p>
          <w:p w14:paraId="2FBC5070" w14:textId="1C9E7071" w:rsidR="00BF2424" w:rsidRPr="004265D0" w:rsidRDefault="00BF2424" w:rsidP="00852569">
            <w:pPr>
              <w:pStyle w:val="ListParagraph"/>
              <w:numPr>
                <w:ilvl w:val="0"/>
                <w:numId w:val="2"/>
              </w:numPr>
              <w:rPr>
                <w:rFonts w:ascii="Calibri" w:hAnsi="Calibri" w:cs="Calibri"/>
                <w:i/>
                <w:iCs/>
                <w:sz w:val="24"/>
                <w:szCs w:val="24"/>
              </w:rPr>
            </w:pPr>
            <w:r w:rsidRPr="004265D0">
              <w:rPr>
                <w:rFonts w:ascii="Calibri" w:hAnsi="Calibri" w:cs="Calibri"/>
                <w:sz w:val="24"/>
                <w:szCs w:val="24"/>
              </w:rPr>
              <w:t xml:space="preserve">Consent forms shared with adolescent </w:t>
            </w:r>
            <w:r w:rsidR="00852569" w:rsidRPr="004265D0">
              <w:rPr>
                <w:rFonts w:ascii="Calibri" w:hAnsi="Calibri" w:cs="Calibri"/>
                <w:sz w:val="24"/>
                <w:szCs w:val="24"/>
              </w:rPr>
              <w:t xml:space="preserve">and young leaders </w:t>
            </w:r>
            <w:r w:rsidRPr="004265D0">
              <w:rPr>
                <w:rFonts w:ascii="Calibri" w:hAnsi="Calibri" w:cs="Calibri"/>
                <w:sz w:val="24"/>
                <w:szCs w:val="24"/>
              </w:rPr>
              <w:t xml:space="preserve">to ensure the organising team is aware what kind of content use </w:t>
            </w:r>
            <w:r w:rsidR="00852569" w:rsidRPr="004265D0">
              <w:rPr>
                <w:rFonts w:ascii="Calibri" w:hAnsi="Calibri" w:cs="Calibri"/>
                <w:sz w:val="24"/>
                <w:szCs w:val="24"/>
              </w:rPr>
              <w:t xml:space="preserve">they </w:t>
            </w:r>
            <w:r w:rsidRPr="004265D0">
              <w:rPr>
                <w:rFonts w:ascii="Calibri" w:hAnsi="Calibri" w:cs="Calibri"/>
                <w:sz w:val="24"/>
                <w:szCs w:val="24"/>
              </w:rPr>
              <w:t>are okay with</w:t>
            </w:r>
            <w:r w:rsidR="00B4366B" w:rsidRPr="004265D0">
              <w:rPr>
                <w:rFonts w:ascii="Calibri" w:hAnsi="Calibri" w:cs="Calibri"/>
                <w:sz w:val="24"/>
                <w:szCs w:val="24"/>
              </w:rPr>
              <w:t xml:space="preserve"> </w:t>
            </w:r>
            <w:r w:rsidR="00852569" w:rsidRPr="004265D0">
              <w:rPr>
                <w:rFonts w:ascii="Calibri" w:hAnsi="Calibri" w:cs="Calibri"/>
                <w:i/>
                <w:iCs/>
                <w:sz w:val="24"/>
                <w:szCs w:val="24"/>
              </w:rPr>
              <w:t>(add status here)</w:t>
            </w:r>
          </w:p>
          <w:p w14:paraId="6666AC9B" w14:textId="41BC54B2" w:rsidR="00BF2424" w:rsidRPr="004265D0" w:rsidRDefault="00BF2424" w:rsidP="00E16874">
            <w:pPr>
              <w:pStyle w:val="ListParagraph"/>
              <w:numPr>
                <w:ilvl w:val="0"/>
                <w:numId w:val="2"/>
              </w:numPr>
              <w:rPr>
                <w:rFonts w:ascii="Calibri" w:hAnsi="Calibri" w:cs="Calibri"/>
                <w:sz w:val="24"/>
                <w:szCs w:val="24"/>
              </w:rPr>
            </w:pPr>
            <w:r w:rsidRPr="004265D0">
              <w:rPr>
                <w:rFonts w:ascii="Calibri" w:hAnsi="Calibri" w:cs="Calibri"/>
                <w:sz w:val="24"/>
                <w:szCs w:val="24"/>
              </w:rPr>
              <w:t>Ground rules will be shared right at the beginning of the webinar</w:t>
            </w:r>
            <w:r w:rsidR="005170DE" w:rsidRPr="004265D0">
              <w:rPr>
                <w:rFonts w:ascii="Calibri" w:hAnsi="Calibri" w:cs="Calibri"/>
                <w:sz w:val="24"/>
                <w:szCs w:val="24"/>
              </w:rPr>
              <w:t xml:space="preserve"> (</w:t>
            </w:r>
            <w:r w:rsidR="00B55596" w:rsidRPr="004265D0">
              <w:rPr>
                <w:rFonts w:ascii="Calibri" w:hAnsi="Calibri" w:cs="Calibri"/>
                <w:sz w:val="24"/>
                <w:szCs w:val="24"/>
              </w:rPr>
              <w:t>during event)</w:t>
            </w:r>
          </w:p>
          <w:p w14:paraId="0BF8A0EF" w14:textId="77777777" w:rsidR="00BF2424" w:rsidRPr="004265D0" w:rsidRDefault="00BF2424" w:rsidP="00E16874">
            <w:pPr>
              <w:rPr>
                <w:rFonts w:ascii="Calibri" w:hAnsi="Calibri" w:cs="Calibri"/>
                <w:smallCaps/>
                <w:color w:val="000000" w:themeColor="text1"/>
                <w:sz w:val="24"/>
                <w:szCs w:val="24"/>
              </w:rPr>
            </w:pPr>
          </w:p>
        </w:tc>
        <w:tc>
          <w:tcPr>
            <w:tcW w:w="515" w:type="dxa"/>
            <w:shd w:val="clear" w:color="auto" w:fill="FFD966" w:themeFill="accent4" w:themeFillTint="99"/>
          </w:tcPr>
          <w:p w14:paraId="5C42B682" w14:textId="77777777" w:rsidR="00BF2424" w:rsidRPr="004265D0" w:rsidRDefault="00BF2424">
            <w:pPr>
              <w:rPr>
                <w:rFonts w:ascii="Calibri" w:hAnsi="Calibri" w:cs="Calibri"/>
                <w:smallCaps/>
                <w:color w:val="000000" w:themeColor="text1"/>
                <w:sz w:val="24"/>
                <w:szCs w:val="24"/>
              </w:rPr>
            </w:pPr>
          </w:p>
        </w:tc>
        <w:tc>
          <w:tcPr>
            <w:tcW w:w="515" w:type="dxa"/>
            <w:shd w:val="clear" w:color="auto" w:fill="FFD966" w:themeFill="accent4" w:themeFillTint="99"/>
          </w:tcPr>
          <w:p w14:paraId="06607039" w14:textId="77777777" w:rsidR="00BF2424" w:rsidRPr="004265D0" w:rsidRDefault="00BF2424">
            <w:pPr>
              <w:rPr>
                <w:rFonts w:ascii="Calibri" w:hAnsi="Calibri" w:cs="Calibri"/>
                <w:smallCaps/>
                <w:color w:val="000000" w:themeColor="text1"/>
                <w:sz w:val="24"/>
                <w:szCs w:val="24"/>
              </w:rPr>
            </w:pPr>
          </w:p>
        </w:tc>
        <w:tc>
          <w:tcPr>
            <w:tcW w:w="550" w:type="dxa"/>
            <w:shd w:val="clear" w:color="auto" w:fill="ED7D31" w:themeFill="accent2"/>
          </w:tcPr>
          <w:p w14:paraId="3CBDE9C3" w14:textId="77777777" w:rsidR="00BF2424" w:rsidRPr="004265D0" w:rsidRDefault="00BF2424">
            <w:pPr>
              <w:rPr>
                <w:rFonts w:ascii="Calibri" w:hAnsi="Calibri" w:cs="Calibri"/>
                <w:smallCaps/>
                <w:color w:val="000000" w:themeColor="text1"/>
                <w:sz w:val="24"/>
                <w:szCs w:val="24"/>
              </w:rPr>
            </w:pPr>
          </w:p>
        </w:tc>
        <w:tc>
          <w:tcPr>
            <w:tcW w:w="3726" w:type="dxa"/>
          </w:tcPr>
          <w:p w14:paraId="5CBDBA60" w14:textId="6C2BD067" w:rsidR="00BF2424" w:rsidRPr="004265D0" w:rsidRDefault="00BF2424">
            <w:pPr>
              <w:rPr>
                <w:rFonts w:ascii="Calibri" w:hAnsi="Calibri" w:cs="Calibri"/>
                <w:smallCaps/>
                <w:color w:val="000000" w:themeColor="text1"/>
                <w:sz w:val="24"/>
                <w:szCs w:val="24"/>
              </w:rPr>
            </w:pPr>
            <w:r w:rsidRPr="004265D0">
              <w:rPr>
                <w:rFonts w:ascii="Calibri" w:hAnsi="Calibri" w:cs="Calibri"/>
                <w:sz w:val="24"/>
                <w:szCs w:val="24"/>
              </w:rPr>
              <w:t>Disable participants recording function</w:t>
            </w:r>
            <w:r w:rsidR="00B4366B" w:rsidRPr="004265D0">
              <w:rPr>
                <w:rFonts w:ascii="Calibri" w:hAnsi="Calibri" w:cs="Calibri"/>
                <w:sz w:val="24"/>
                <w:szCs w:val="24"/>
              </w:rPr>
              <w:t xml:space="preserve"> when setting up Zoom</w:t>
            </w:r>
          </w:p>
        </w:tc>
        <w:tc>
          <w:tcPr>
            <w:tcW w:w="1285" w:type="dxa"/>
          </w:tcPr>
          <w:p w14:paraId="75A3DB39" w14:textId="60645B09" w:rsidR="00592EC5" w:rsidRPr="004265D0" w:rsidRDefault="00592EC5">
            <w:pPr>
              <w:rPr>
                <w:rFonts w:ascii="Calibri" w:hAnsi="Calibri" w:cs="Calibri"/>
                <w:smallCaps/>
                <w:color w:val="000000" w:themeColor="text1"/>
                <w:sz w:val="24"/>
                <w:szCs w:val="24"/>
              </w:rPr>
            </w:pPr>
          </w:p>
        </w:tc>
        <w:tc>
          <w:tcPr>
            <w:tcW w:w="1084" w:type="dxa"/>
          </w:tcPr>
          <w:p w14:paraId="2A1E1E8E" w14:textId="4B392CC3" w:rsidR="00BF2424" w:rsidRPr="004265D0" w:rsidRDefault="00BF2424">
            <w:pPr>
              <w:rPr>
                <w:rFonts w:ascii="Calibri" w:hAnsi="Calibri" w:cs="Calibri"/>
                <w:smallCaps/>
                <w:color w:val="000000" w:themeColor="text1"/>
                <w:sz w:val="24"/>
                <w:szCs w:val="24"/>
              </w:rPr>
            </w:pPr>
          </w:p>
        </w:tc>
      </w:tr>
      <w:tr w:rsidR="00BF2424" w:rsidRPr="004265D0" w14:paraId="199AC49C" w14:textId="77777777" w:rsidTr="694ECB38">
        <w:tc>
          <w:tcPr>
            <w:tcW w:w="636" w:type="dxa"/>
          </w:tcPr>
          <w:p w14:paraId="377F6EE8" w14:textId="77777777" w:rsidR="00BF2424" w:rsidRPr="004265D0" w:rsidRDefault="00BF2424" w:rsidP="0076414E">
            <w:pPr>
              <w:rPr>
                <w:rFonts w:cstheme="minorHAnsi"/>
                <w:smallCaps/>
                <w:color w:val="000000" w:themeColor="text1"/>
                <w:sz w:val="24"/>
                <w:szCs w:val="24"/>
              </w:rPr>
            </w:pPr>
          </w:p>
        </w:tc>
        <w:tc>
          <w:tcPr>
            <w:tcW w:w="1404" w:type="dxa"/>
            <w:vMerge/>
          </w:tcPr>
          <w:p w14:paraId="2ECE9B9D" w14:textId="77777777" w:rsidR="00BF2424" w:rsidRPr="004265D0" w:rsidRDefault="00BF2424" w:rsidP="0076414E">
            <w:pPr>
              <w:rPr>
                <w:rFonts w:ascii="Calibri" w:hAnsi="Calibri" w:cs="Calibri"/>
                <w:smallCaps/>
                <w:color w:val="000000" w:themeColor="text1"/>
                <w:sz w:val="24"/>
                <w:szCs w:val="24"/>
              </w:rPr>
            </w:pPr>
          </w:p>
        </w:tc>
        <w:tc>
          <w:tcPr>
            <w:tcW w:w="1079" w:type="dxa"/>
          </w:tcPr>
          <w:p w14:paraId="4734AE00" w14:textId="77777777" w:rsidR="00BF2424" w:rsidRPr="004265D0" w:rsidRDefault="00BF2424" w:rsidP="0076414E">
            <w:pPr>
              <w:rPr>
                <w:rFonts w:ascii="Calibri" w:hAnsi="Calibri" w:cs="Calibri"/>
                <w:smallCaps/>
                <w:color w:val="000000" w:themeColor="text1"/>
                <w:sz w:val="24"/>
                <w:szCs w:val="24"/>
              </w:rPr>
            </w:pPr>
            <w:r w:rsidRPr="004265D0">
              <w:rPr>
                <w:rFonts w:ascii="Calibri" w:hAnsi="Calibri" w:cs="Calibri"/>
                <w:sz w:val="24"/>
                <w:szCs w:val="24"/>
              </w:rPr>
              <w:t>All webinar participants</w:t>
            </w:r>
          </w:p>
        </w:tc>
        <w:tc>
          <w:tcPr>
            <w:tcW w:w="1843" w:type="dxa"/>
          </w:tcPr>
          <w:p w14:paraId="4B041948" w14:textId="1EDD06E4" w:rsidR="00BF2424" w:rsidRPr="004265D0" w:rsidRDefault="00BF2424" w:rsidP="0076414E">
            <w:pPr>
              <w:rPr>
                <w:rFonts w:ascii="Calibri" w:hAnsi="Calibri" w:cs="Calibri"/>
                <w:smallCaps/>
                <w:color w:val="000000" w:themeColor="text1"/>
                <w:sz w:val="24"/>
                <w:szCs w:val="24"/>
              </w:rPr>
            </w:pPr>
            <w:r w:rsidRPr="004265D0">
              <w:rPr>
                <w:rFonts w:ascii="Calibri" w:hAnsi="Calibri" w:cs="Calibri"/>
                <w:sz w:val="24"/>
                <w:szCs w:val="24"/>
              </w:rPr>
              <w:t xml:space="preserve">Participants </w:t>
            </w:r>
            <w:r w:rsidR="00852569" w:rsidRPr="004265D0">
              <w:rPr>
                <w:rFonts w:ascii="Calibri" w:hAnsi="Calibri" w:cs="Calibri"/>
                <w:sz w:val="24"/>
                <w:szCs w:val="24"/>
              </w:rPr>
              <w:t>unaware that (</w:t>
            </w:r>
            <w:r w:rsidR="00852569" w:rsidRPr="004265D0">
              <w:rPr>
                <w:rFonts w:ascii="Calibri" w:hAnsi="Calibri" w:cs="Calibri"/>
                <w:i/>
                <w:iCs/>
                <w:sz w:val="24"/>
                <w:szCs w:val="24"/>
              </w:rPr>
              <w:t>organisations’ name)</w:t>
            </w:r>
            <w:r w:rsidRPr="004265D0">
              <w:rPr>
                <w:rFonts w:ascii="Calibri" w:hAnsi="Calibri" w:cs="Calibri"/>
                <w:sz w:val="24"/>
                <w:szCs w:val="24"/>
              </w:rPr>
              <w:t xml:space="preserve"> will hold the recording and can utilise is for future relevant purpose</w:t>
            </w:r>
          </w:p>
        </w:tc>
        <w:tc>
          <w:tcPr>
            <w:tcW w:w="3098" w:type="dxa"/>
          </w:tcPr>
          <w:p w14:paraId="49B00175" w14:textId="47FEBDBD" w:rsidR="00852569" w:rsidRPr="004265D0" w:rsidRDefault="00BF2424" w:rsidP="00852569">
            <w:pPr>
              <w:pStyle w:val="ListParagraph"/>
              <w:numPr>
                <w:ilvl w:val="0"/>
                <w:numId w:val="18"/>
              </w:numPr>
              <w:ind w:left="360"/>
              <w:rPr>
                <w:rFonts w:ascii="Calibri" w:hAnsi="Calibri" w:cs="Calibri"/>
                <w:i/>
                <w:iCs/>
                <w:sz w:val="24"/>
                <w:szCs w:val="24"/>
              </w:rPr>
            </w:pPr>
            <w:r w:rsidRPr="004265D0">
              <w:rPr>
                <w:rFonts w:ascii="Calibri" w:hAnsi="Calibri" w:cs="Calibri"/>
                <w:sz w:val="24"/>
                <w:szCs w:val="24"/>
              </w:rPr>
              <w:t>Safeguarding Kit shared with all adolescent and youth participants mentions this clearly.</w:t>
            </w:r>
            <w:r w:rsidR="00852569" w:rsidRPr="004265D0">
              <w:rPr>
                <w:rFonts w:ascii="Calibri" w:hAnsi="Calibri" w:cs="Calibri"/>
                <w:i/>
                <w:iCs/>
                <w:sz w:val="24"/>
                <w:szCs w:val="24"/>
              </w:rPr>
              <w:t xml:space="preserve"> (add status here)</w:t>
            </w:r>
          </w:p>
          <w:p w14:paraId="774AAC7B" w14:textId="13F56F00" w:rsidR="00BF2424" w:rsidRPr="004265D0" w:rsidRDefault="00BF2424" w:rsidP="00852569">
            <w:pPr>
              <w:pStyle w:val="ListParagraph"/>
              <w:ind w:left="0"/>
              <w:rPr>
                <w:rFonts w:ascii="Calibri" w:hAnsi="Calibri" w:cs="Calibri"/>
                <w:sz w:val="24"/>
                <w:szCs w:val="24"/>
              </w:rPr>
            </w:pPr>
          </w:p>
          <w:p w14:paraId="7D41AE65" w14:textId="77777777" w:rsidR="00852569" w:rsidRPr="004265D0" w:rsidRDefault="00BF2424" w:rsidP="00852569">
            <w:pPr>
              <w:pStyle w:val="ListParagraph"/>
              <w:numPr>
                <w:ilvl w:val="0"/>
                <w:numId w:val="18"/>
              </w:numPr>
              <w:ind w:left="360"/>
              <w:rPr>
                <w:rFonts w:ascii="Calibri" w:hAnsi="Calibri" w:cs="Calibri"/>
                <w:i/>
                <w:iCs/>
                <w:sz w:val="24"/>
                <w:szCs w:val="24"/>
              </w:rPr>
            </w:pPr>
            <w:r w:rsidRPr="004265D0">
              <w:rPr>
                <w:rFonts w:ascii="Calibri" w:hAnsi="Calibri" w:cs="Calibri"/>
                <w:sz w:val="24"/>
                <w:szCs w:val="24"/>
              </w:rPr>
              <w:t>Consent forms with specific statements around this is sent to adolescent speakers for sign off from their parents/guardians</w:t>
            </w:r>
            <w:r w:rsidR="00B4366B" w:rsidRPr="004265D0">
              <w:rPr>
                <w:rFonts w:ascii="Calibri" w:hAnsi="Calibri" w:cs="Calibri"/>
                <w:sz w:val="24"/>
                <w:szCs w:val="24"/>
              </w:rPr>
              <w:t xml:space="preserve"> </w:t>
            </w:r>
            <w:r w:rsidR="00852569" w:rsidRPr="004265D0">
              <w:rPr>
                <w:rFonts w:ascii="Calibri" w:hAnsi="Calibri" w:cs="Calibri"/>
                <w:i/>
                <w:iCs/>
                <w:sz w:val="24"/>
                <w:szCs w:val="24"/>
              </w:rPr>
              <w:t>(add status here)</w:t>
            </w:r>
          </w:p>
          <w:p w14:paraId="06C7D5E9" w14:textId="0069FDFE" w:rsidR="00BF2424" w:rsidRPr="004265D0" w:rsidRDefault="00BF2424" w:rsidP="00852569">
            <w:pPr>
              <w:pStyle w:val="ListParagraph"/>
              <w:ind w:left="360"/>
              <w:rPr>
                <w:rFonts w:ascii="Calibri" w:hAnsi="Calibri" w:cs="Calibri"/>
                <w:sz w:val="24"/>
                <w:szCs w:val="24"/>
              </w:rPr>
            </w:pPr>
          </w:p>
          <w:p w14:paraId="3B65FC6C" w14:textId="77777777" w:rsidR="00BF2424" w:rsidRPr="004265D0" w:rsidRDefault="00BF2424" w:rsidP="0076414E">
            <w:pPr>
              <w:rPr>
                <w:rFonts w:ascii="Calibri" w:hAnsi="Calibri" w:cs="Calibri"/>
                <w:smallCaps/>
                <w:color w:val="000000" w:themeColor="text1"/>
                <w:sz w:val="24"/>
                <w:szCs w:val="24"/>
              </w:rPr>
            </w:pPr>
          </w:p>
        </w:tc>
        <w:tc>
          <w:tcPr>
            <w:tcW w:w="515" w:type="dxa"/>
            <w:shd w:val="clear" w:color="auto" w:fill="70AD47" w:themeFill="accent6"/>
          </w:tcPr>
          <w:p w14:paraId="52919E97" w14:textId="77777777" w:rsidR="00BF2424" w:rsidRPr="004265D0" w:rsidRDefault="00BF2424" w:rsidP="0076414E">
            <w:pPr>
              <w:rPr>
                <w:rFonts w:ascii="Calibri" w:hAnsi="Calibri" w:cs="Calibri"/>
                <w:smallCaps/>
                <w:color w:val="000000" w:themeColor="text1"/>
                <w:sz w:val="24"/>
                <w:szCs w:val="24"/>
              </w:rPr>
            </w:pPr>
          </w:p>
        </w:tc>
        <w:tc>
          <w:tcPr>
            <w:tcW w:w="515" w:type="dxa"/>
            <w:shd w:val="clear" w:color="auto" w:fill="70AD47" w:themeFill="accent6"/>
          </w:tcPr>
          <w:p w14:paraId="377DDB27" w14:textId="77777777" w:rsidR="00BF2424" w:rsidRPr="004265D0" w:rsidRDefault="00BF2424" w:rsidP="0076414E">
            <w:pPr>
              <w:rPr>
                <w:rFonts w:ascii="Calibri" w:hAnsi="Calibri" w:cs="Calibri"/>
                <w:smallCaps/>
                <w:color w:val="000000" w:themeColor="text1"/>
                <w:sz w:val="24"/>
                <w:szCs w:val="24"/>
              </w:rPr>
            </w:pPr>
          </w:p>
        </w:tc>
        <w:tc>
          <w:tcPr>
            <w:tcW w:w="550" w:type="dxa"/>
            <w:shd w:val="clear" w:color="auto" w:fill="70AD47" w:themeFill="accent6"/>
          </w:tcPr>
          <w:p w14:paraId="724D27E7" w14:textId="77777777" w:rsidR="00BF2424" w:rsidRPr="004265D0" w:rsidRDefault="00BF2424" w:rsidP="0076414E">
            <w:pPr>
              <w:rPr>
                <w:rFonts w:ascii="Calibri" w:hAnsi="Calibri" w:cs="Calibri"/>
                <w:smallCaps/>
                <w:color w:val="000000" w:themeColor="text1"/>
                <w:sz w:val="24"/>
                <w:szCs w:val="24"/>
              </w:rPr>
            </w:pPr>
          </w:p>
        </w:tc>
        <w:tc>
          <w:tcPr>
            <w:tcW w:w="3726" w:type="dxa"/>
          </w:tcPr>
          <w:p w14:paraId="1500C6BA" w14:textId="77777777" w:rsidR="00BF2424" w:rsidRPr="004265D0" w:rsidRDefault="00BF2424" w:rsidP="00BB46D7">
            <w:pPr>
              <w:rPr>
                <w:rFonts w:ascii="Calibri" w:hAnsi="Calibri" w:cs="Calibri"/>
                <w:smallCaps/>
                <w:color w:val="000000" w:themeColor="text1"/>
                <w:sz w:val="24"/>
                <w:szCs w:val="24"/>
              </w:rPr>
            </w:pPr>
            <w:r w:rsidRPr="004265D0">
              <w:rPr>
                <w:rFonts w:ascii="Calibri" w:hAnsi="Calibri" w:cs="Calibri"/>
                <w:sz w:val="24"/>
                <w:szCs w:val="24"/>
              </w:rPr>
              <w:t xml:space="preserve">Draft level of reporting, audio, video clips will be shared with relevant speakers to take their final consent before any material is publicly published. </w:t>
            </w:r>
          </w:p>
        </w:tc>
        <w:tc>
          <w:tcPr>
            <w:tcW w:w="1285" w:type="dxa"/>
          </w:tcPr>
          <w:p w14:paraId="59D48025" w14:textId="5BCC5EF3" w:rsidR="00BF2424" w:rsidRPr="004265D0" w:rsidRDefault="00BF2424" w:rsidP="0076414E">
            <w:pPr>
              <w:rPr>
                <w:rFonts w:ascii="Calibri" w:hAnsi="Calibri" w:cs="Calibri"/>
                <w:smallCaps/>
                <w:color w:val="000000" w:themeColor="text1"/>
                <w:sz w:val="24"/>
                <w:szCs w:val="24"/>
              </w:rPr>
            </w:pPr>
          </w:p>
        </w:tc>
        <w:tc>
          <w:tcPr>
            <w:tcW w:w="1084" w:type="dxa"/>
          </w:tcPr>
          <w:p w14:paraId="4844FC95" w14:textId="4A6377C1" w:rsidR="00BF2424" w:rsidRPr="004265D0" w:rsidRDefault="00BF2424" w:rsidP="0076414E">
            <w:pPr>
              <w:rPr>
                <w:rFonts w:ascii="Calibri" w:hAnsi="Calibri" w:cs="Calibri"/>
                <w:smallCaps/>
                <w:color w:val="000000" w:themeColor="text1"/>
                <w:sz w:val="24"/>
                <w:szCs w:val="24"/>
              </w:rPr>
            </w:pPr>
          </w:p>
        </w:tc>
      </w:tr>
      <w:tr w:rsidR="00BF2424" w:rsidRPr="004265D0" w14:paraId="1DAE5DBB" w14:textId="77777777" w:rsidTr="694ECB38">
        <w:tc>
          <w:tcPr>
            <w:tcW w:w="636" w:type="dxa"/>
          </w:tcPr>
          <w:p w14:paraId="61755E66" w14:textId="77777777" w:rsidR="00BF2424" w:rsidRPr="004265D0" w:rsidRDefault="00BF2424" w:rsidP="0076414E">
            <w:pPr>
              <w:rPr>
                <w:rFonts w:cstheme="minorHAnsi"/>
                <w:smallCaps/>
                <w:color w:val="000000" w:themeColor="text1"/>
                <w:sz w:val="24"/>
                <w:szCs w:val="24"/>
              </w:rPr>
            </w:pPr>
          </w:p>
        </w:tc>
        <w:tc>
          <w:tcPr>
            <w:tcW w:w="1404" w:type="dxa"/>
            <w:vMerge/>
          </w:tcPr>
          <w:p w14:paraId="6EB36510" w14:textId="77777777" w:rsidR="00BF2424" w:rsidRPr="004265D0" w:rsidRDefault="00BF2424" w:rsidP="0076414E">
            <w:pPr>
              <w:rPr>
                <w:rFonts w:cstheme="minorHAnsi"/>
                <w:smallCaps/>
                <w:color w:val="000000" w:themeColor="text1"/>
                <w:sz w:val="24"/>
                <w:szCs w:val="24"/>
              </w:rPr>
            </w:pPr>
          </w:p>
        </w:tc>
        <w:tc>
          <w:tcPr>
            <w:tcW w:w="1079" w:type="dxa"/>
          </w:tcPr>
          <w:p w14:paraId="73391A3C" w14:textId="77777777" w:rsidR="00BF2424" w:rsidRPr="004265D0" w:rsidRDefault="00BF2424" w:rsidP="0076414E">
            <w:pPr>
              <w:rPr>
                <w:rFonts w:cstheme="minorHAnsi"/>
                <w:smallCaps/>
                <w:color w:val="000000" w:themeColor="text1"/>
                <w:sz w:val="24"/>
                <w:szCs w:val="24"/>
              </w:rPr>
            </w:pPr>
            <w:r w:rsidRPr="004265D0">
              <w:rPr>
                <w:rFonts w:ascii="Calibri" w:hAnsi="Calibri" w:cs="Calibri"/>
                <w:sz w:val="24"/>
                <w:szCs w:val="24"/>
              </w:rPr>
              <w:t>All webinar participants</w:t>
            </w:r>
          </w:p>
        </w:tc>
        <w:tc>
          <w:tcPr>
            <w:tcW w:w="1843" w:type="dxa"/>
          </w:tcPr>
          <w:p w14:paraId="70B060B6" w14:textId="77777777" w:rsidR="00BF2424" w:rsidRPr="004265D0" w:rsidRDefault="00BF2424" w:rsidP="00E51E2A">
            <w:pPr>
              <w:rPr>
                <w:rFonts w:cstheme="minorHAnsi"/>
                <w:smallCaps/>
                <w:color w:val="000000" w:themeColor="text1"/>
                <w:sz w:val="24"/>
                <w:szCs w:val="24"/>
              </w:rPr>
            </w:pPr>
            <w:r w:rsidRPr="004265D0">
              <w:rPr>
                <w:rFonts w:cstheme="minorHAnsi"/>
                <w:smallCaps/>
                <w:color w:val="000000" w:themeColor="text1"/>
                <w:sz w:val="24"/>
                <w:szCs w:val="24"/>
              </w:rPr>
              <w:t>Spamming/scamming/bullying/hateful comments</w:t>
            </w:r>
            <w:r w:rsidRPr="004265D0">
              <w:rPr>
                <w:rFonts w:ascii="Calibri" w:hAnsi="Calibri" w:cs="Calibri"/>
                <w:sz w:val="24"/>
                <w:szCs w:val="24"/>
              </w:rPr>
              <w:t xml:space="preserve"> : Participant uses the chat function to violate the safety of the others by doing activities mentioned above.</w:t>
            </w:r>
          </w:p>
        </w:tc>
        <w:tc>
          <w:tcPr>
            <w:tcW w:w="3098" w:type="dxa"/>
          </w:tcPr>
          <w:p w14:paraId="71B60A0A" w14:textId="77777777" w:rsidR="00BF2424" w:rsidRPr="004265D0" w:rsidRDefault="00BF2424" w:rsidP="0076414E">
            <w:pPr>
              <w:pStyle w:val="ListParagraph"/>
              <w:numPr>
                <w:ilvl w:val="0"/>
                <w:numId w:val="7"/>
              </w:numPr>
              <w:rPr>
                <w:rFonts w:cstheme="minorHAnsi"/>
                <w:smallCaps/>
                <w:color w:val="000000" w:themeColor="text1"/>
                <w:sz w:val="24"/>
                <w:szCs w:val="24"/>
              </w:rPr>
            </w:pPr>
            <w:r w:rsidRPr="004265D0">
              <w:rPr>
                <w:rFonts w:ascii="Calibri" w:hAnsi="Calibri" w:cs="Calibri"/>
                <w:sz w:val="24"/>
                <w:szCs w:val="24"/>
              </w:rPr>
              <w:t>One to one chat function wi</w:t>
            </w:r>
            <w:r w:rsidR="00852569" w:rsidRPr="004265D0">
              <w:rPr>
                <w:rFonts w:ascii="Calibri" w:hAnsi="Calibri" w:cs="Calibri"/>
                <w:sz w:val="24"/>
                <w:szCs w:val="24"/>
              </w:rPr>
              <w:t>ll be disable during the event</w:t>
            </w:r>
            <w:r w:rsidRPr="004265D0">
              <w:rPr>
                <w:rFonts w:ascii="Calibri" w:hAnsi="Calibri" w:cs="Calibri"/>
                <w:sz w:val="24"/>
                <w:szCs w:val="24"/>
              </w:rPr>
              <w:t>. Participants can only respond to ‘all’ &amp; ‘all panellists and speakers’</w:t>
            </w:r>
          </w:p>
          <w:p w14:paraId="3A38F974" w14:textId="77777777" w:rsidR="00852569" w:rsidRPr="004265D0" w:rsidRDefault="00852569" w:rsidP="00852569">
            <w:pPr>
              <w:pStyle w:val="ListParagraph"/>
              <w:ind w:left="360"/>
              <w:rPr>
                <w:rFonts w:ascii="Calibri" w:hAnsi="Calibri" w:cs="Calibri"/>
                <w:sz w:val="24"/>
                <w:szCs w:val="24"/>
              </w:rPr>
            </w:pPr>
          </w:p>
          <w:p w14:paraId="397B1C21" w14:textId="626FB98E" w:rsidR="00852569" w:rsidRPr="004265D0" w:rsidRDefault="00F60194" w:rsidP="00852569">
            <w:pPr>
              <w:pStyle w:val="ListParagraph"/>
              <w:ind w:left="360"/>
              <w:rPr>
                <w:rFonts w:cstheme="minorHAnsi"/>
                <w:i/>
                <w:iCs/>
                <w:smallCaps/>
                <w:color w:val="000000" w:themeColor="text1"/>
                <w:sz w:val="24"/>
                <w:szCs w:val="24"/>
              </w:rPr>
            </w:pPr>
            <w:r>
              <w:rPr>
                <w:rFonts w:ascii="Calibri" w:hAnsi="Calibri" w:cs="Calibri"/>
                <w:i/>
                <w:iCs/>
                <w:sz w:val="24"/>
                <w:szCs w:val="24"/>
              </w:rPr>
              <w:t>(</w:t>
            </w:r>
            <w:r w:rsidR="00852569" w:rsidRPr="004265D0">
              <w:rPr>
                <w:rFonts w:ascii="Calibri" w:hAnsi="Calibri" w:cs="Calibri"/>
                <w:i/>
                <w:iCs/>
                <w:sz w:val="24"/>
                <w:szCs w:val="24"/>
              </w:rPr>
              <w:t>This can only be done in webinar style events</w:t>
            </w:r>
            <w:r>
              <w:rPr>
                <w:rFonts w:ascii="Calibri" w:hAnsi="Calibri" w:cs="Calibri"/>
                <w:i/>
                <w:iCs/>
                <w:sz w:val="24"/>
                <w:szCs w:val="24"/>
              </w:rPr>
              <w:t>)</w:t>
            </w:r>
          </w:p>
        </w:tc>
        <w:tc>
          <w:tcPr>
            <w:tcW w:w="515" w:type="dxa"/>
            <w:shd w:val="clear" w:color="auto" w:fill="70AD47" w:themeFill="accent6"/>
          </w:tcPr>
          <w:p w14:paraId="42F2FB20" w14:textId="77777777" w:rsidR="00BF2424" w:rsidRPr="004265D0" w:rsidRDefault="00BF2424" w:rsidP="0076414E">
            <w:pPr>
              <w:rPr>
                <w:rFonts w:cstheme="minorHAnsi"/>
                <w:smallCaps/>
                <w:color w:val="000000" w:themeColor="text1"/>
                <w:sz w:val="24"/>
                <w:szCs w:val="24"/>
              </w:rPr>
            </w:pPr>
          </w:p>
        </w:tc>
        <w:tc>
          <w:tcPr>
            <w:tcW w:w="515" w:type="dxa"/>
            <w:shd w:val="clear" w:color="auto" w:fill="FFC000" w:themeFill="accent4"/>
          </w:tcPr>
          <w:p w14:paraId="7E98CBFE" w14:textId="77777777" w:rsidR="00BF2424" w:rsidRPr="004265D0" w:rsidRDefault="00BF2424" w:rsidP="0076414E">
            <w:pPr>
              <w:rPr>
                <w:rFonts w:cstheme="minorHAnsi"/>
                <w:smallCaps/>
                <w:color w:val="000000" w:themeColor="text1"/>
                <w:sz w:val="24"/>
                <w:szCs w:val="24"/>
              </w:rPr>
            </w:pPr>
          </w:p>
        </w:tc>
        <w:tc>
          <w:tcPr>
            <w:tcW w:w="550" w:type="dxa"/>
            <w:shd w:val="clear" w:color="auto" w:fill="FFC000" w:themeFill="accent4"/>
          </w:tcPr>
          <w:p w14:paraId="46D6D984" w14:textId="77777777" w:rsidR="00BF2424" w:rsidRPr="004265D0" w:rsidRDefault="00BF2424" w:rsidP="0076414E">
            <w:pPr>
              <w:rPr>
                <w:rFonts w:cstheme="minorHAnsi"/>
                <w:smallCaps/>
                <w:color w:val="000000" w:themeColor="text1"/>
                <w:sz w:val="24"/>
                <w:szCs w:val="24"/>
              </w:rPr>
            </w:pPr>
          </w:p>
        </w:tc>
        <w:tc>
          <w:tcPr>
            <w:tcW w:w="3726" w:type="dxa"/>
          </w:tcPr>
          <w:p w14:paraId="3B637BBD" w14:textId="77777777" w:rsidR="00BF2424" w:rsidRPr="004265D0" w:rsidRDefault="00BF2424" w:rsidP="00E51E2A">
            <w:pPr>
              <w:rPr>
                <w:rFonts w:cstheme="minorHAnsi"/>
                <w:smallCaps/>
                <w:color w:val="000000" w:themeColor="text1"/>
                <w:sz w:val="24"/>
                <w:szCs w:val="24"/>
              </w:rPr>
            </w:pPr>
            <w:r w:rsidRPr="004265D0">
              <w:rPr>
                <w:rFonts w:ascii="Calibri" w:hAnsi="Calibri" w:cs="Calibri"/>
                <w:sz w:val="24"/>
                <w:szCs w:val="24"/>
              </w:rPr>
              <w:t>Chat moderators will remove any participant from the webinar who sends problematic messages like racist, sexist, homophobic, transphobic and/or hurtful behaviour or language on the chat</w:t>
            </w:r>
          </w:p>
        </w:tc>
        <w:tc>
          <w:tcPr>
            <w:tcW w:w="1285" w:type="dxa"/>
          </w:tcPr>
          <w:p w14:paraId="6C3CFE0B" w14:textId="5BC36160" w:rsidR="00BF2424" w:rsidRPr="004265D0" w:rsidRDefault="00BF2424" w:rsidP="0076414E">
            <w:pPr>
              <w:rPr>
                <w:rFonts w:cstheme="minorHAnsi"/>
                <w:smallCaps/>
                <w:color w:val="000000" w:themeColor="text1"/>
                <w:sz w:val="24"/>
                <w:szCs w:val="24"/>
              </w:rPr>
            </w:pPr>
          </w:p>
        </w:tc>
        <w:tc>
          <w:tcPr>
            <w:tcW w:w="1084" w:type="dxa"/>
          </w:tcPr>
          <w:p w14:paraId="7AEAD305" w14:textId="7D0DFE21" w:rsidR="00BF2424" w:rsidRPr="004265D0" w:rsidRDefault="00B4366B" w:rsidP="0076414E">
            <w:pPr>
              <w:rPr>
                <w:rFonts w:cstheme="minorHAnsi"/>
                <w:smallCaps/>
                <w:color w:val="000000" w:themeColor="text1"/>
                <w:sz w:val="24"/>
                <w:szCs w:val="24"/>
              </w:rPr>
            </w:pPr>
            <w:r w:rsidRPr="004265D0">
              <w:rPr>
                <w:rFonts w:cstheme="minorHAnsi"/>
                <w:smallCaps/>
                <w:color w:val="000000" w:themeColor="text1"/>
                <w:sz w:val="24"/>
                <w:szCs w:val="24"/>
              </w:rPr>
              <w:t>Will commence during webinar</w:t>
            </w:r>
          </w:p>
        </w:tc>
      </w:tr>
      <w:tr w:rsidR="00901225" w:rsidRPr="004265D0" w14:paraId="135E54D5" w14:textId="77777777" w:rsidTr="694ECB38">
        <w:tc>
          <w:tcPr>
            <w:tcW w:w="636" w:type="dxa"/>
          </w:tcPr>
          <w:p w14:paraId="10AA6A80" w14:textId="77777777" w:rsidR="00901225" w:rsidRPr="004265D0" w:rsidRDefault="00901225" w:rsidP="0076414E">
            <w:pPr>
              <w:rPr>
                <w:rFonts w:cstheme="minorHAnsi"/>
                <w:smallCaps/>
                <w:color w:val="000000" w:themeColor="text1"/>
                <w:sz w:val="24"/>
                <w:szCs w:val="24"/>
              </w:rPr>
            </w:pPr>
          </w:p>
        </w:tc>
        <w:tc>
          <w:tcPr>
            <w:tcW w:w="1404" w:type="dxa"/>
            <w:vMerge/>
          </w:tcPr>
          <w:p w14:paraId="74C46984" w14:textId="77777777" w:rsidR="00901225" w:rsidRPr="004265D0" w:rsidRDefault="00901225" w:rsidP="0076414E">
            <w:pPr>
              <w:rPr>
                <w:rFonts w:cstheme="minorHAnsi"/>
                <w:smallCaps/>
                <w:color w:val="000000" w:themeColor="text1"/>
                <w:sz w:val="24"/>
                <w:szCs w:val="24"/>
              </w:rPr>
            </w:pPr>
          </w:p>
        </w:tc>
        <w:tc>
          <w:tcPr>
            <w:tcW w:w="1079" w:type="dxa"/>
          </w:tcPr>
          <w:p w14:paraId="2E10F5EC" w14:textId="21C7FC41" w:rsidR="00901225" w:rsidRPr="004265D0" w:rsidRDefault="00901225" w:rsidP="0076414E">
            <w:pPr>
              <w:rPr>
                <w:rFonts w:ascii="Calibri" w:hAnsi="Calibri" w:cs="Calibri"/>
                <w:sz w:val="24"/>
                <w:szCs w:val="24"/>
              </w:rPr>
            </w:pPr>
            <w:r w:rsidRPr="004265D0">
              <w:rPr>
                <w:rFonts w:ascii="Calibri" w:hAnsi="Calibri" w:cs="Calibri"/>
                <w:sz w:val="24"/>
                <w:szCs w:val="24"/>
              </w:rPr>
              <w:t>All webinar participants</w:t>
            </w:r>
          </w:p>
        </w:tc>
        <w:tc>
          <w:tcPr>
            <w:tcW w:w="1843" w:type="dxa"/>
          </w:tcPr>
          <w:p w14:paraId="5BB73A12" w14:textId="7CB463CD" w:rsidR="00901225" w:rsidRPr="004265D0" w:rsidRDefault="00901225" w:rsidP="00E51E2A">
            <w:pPr>
              <w:rPr>
                <w:rFonts w:cstheme="minorHAnsi"/>
                <w:smallCaps/>
                <w:color w:val="000000" w:themeColor="text1"/>
                <w:sz w:val="24"/>
                <w:szCs w:val="24"/>
              </w:rPr>
            </w:pPr>
            <w:r w:rsidRPr="004265D0">
              <w:rPr>
                <w:rFonts w:cstheme="minorHAnsi"/>
                <w:smallCaps/>
                <w:color w:val="000000" w:themeColor="text1"/>
                <w:sz w:val="24"/>
                <w:szCs w:val="24"/>
              </w:rPr>
              <w:t>Hateful comments by moderators/speakers/panellists</w:t>
            </w:r>
          </w:p>
        </w:tc>
        <w:tc>
          <w:tcPr>
            <w:tcW w:w="3098" w:type="dxa"/>
          </w:tcPr>
          <w:p w14:paraId="1F3BAE7D" w14:textId="22AB6745" w:rsidR="00901225" w:rsidRPr="004265D0" w:rsidRDefault="00901225" w:rsidP="00901225">
            <w:pPr>
              <w:rPr>
                <w:rFonts w:ascii="Calibri" w:hAnsi="Calibri" w:cs="Calibri"/>
                <w:sz w:val="24"/>
                <w:szCs w:val="24"/>
              </w:rPr>
            </w:pPr>
            <w:r w:rsidRPr="004265D0">
              <w:rPr>
                <w:rFonts w:ascii="Calibri" w:hAnsi="Calibri" w:cs="Calibri"/>
                <w:sz w:val="24"/>
                <w:szCs w:val="24"/>
              </w:rPr>
              <w:t xml:space="preserve">Organising team is working with adolescent and youth speakers beforehand to ensure sufficient preparation. This will also enable the team to identify any statements by adolescent and youth speakers that doesn’t align with intersectional feminist values and address the same before the event. </w:t>
            </w:r>
            <w:r w:rsidR="00852569" w:rsidRPr="004265D0">
              <w:rPr>
                <w:rFonts w:ascii="Calibri" w:hAnsi="Calibri" w:cs="Calibri"/>
                <w:i/>
                <w:iCs/>
                <w:sz w:val="24"/>
                <w:szCs w:val="24"/>
              </w:rPr>
              <w:t>(add status here)</w:t>
            </w:r>
          </w:p>
        </w:tc>
        <w:tc>
          <w:tcPr>
            <w:tcW w:w="515" w:type="dxa"/>
            <w:shd w:val="clear" w:color="auto" w:fill="70AD47" w:themeFill="accent6"/>
          </w:tcPr>
          <w:p w14:paraId="4FA1C51B" w14:textId="77777777" w:rsidR="00901225" w:rsidRPr="004265D0" w:rsidRDefault="00901225" w:rsidP="0076414E">
            <w:pPr>
              <w:rPr>
                <w:rFonts w:cstheme="minorHAnsi"/>
                <w:smallCaps/>
                <w:color w:val="000000" w:themeColor="text1"/>
                <w:sz w:val="24"/>
                <w:szCs w:val="24"/>
              </w:rPr>
            </w:pPr>
          </w:p>
        </w:tc>
        <w:tc>
          <w:tcPr>
            <w:tcW w:w="515" w:type="dxa"/>
            <w:shd w:val="clear" w:color="auto" w:fill="FFC000" w:themeFill="accent4"/>
          </w:tcPr>
          <w:p w14:paraId="0C137288" w14:textId="77777777" w:rsidR="00901225" w:rsidRPr="004265D0" w:rsidRDefault="00901225" w:rsidP="0076414E">
            <w:pPr>
              <w:rPr>
                <w:rFonts w:cstheme="minorHAnsi"/>
                <w:smallCaps/>
                <w:color w:val="000000" w:themeColor="text1"/>
                <w:sz w:val="24"/>
                <w:szCs w:val="24"/>
              </w:rPr>
            </w:pPr>
          </w:p>
        </w:tc>
        <w:tc>
          <w:tcPr>
            <w:tcW w:w="550" w:type="dxa"/>
            <w:shd w:val="clear" w:color="auto" w:fill="FFC000" w:themeFill="accent4"/>
          </w:tcPr>
          <w:p w14:paraId="611D7716" w14:textId="77777777" w:rsidR="00901225" w:rsidRPr="004265D0" w:rsidRDefault="00901225" w:rsidP="0076414E">
            <w:pPr>
              <w:rPr>
                <w:rFonts w:cstheme="minorHAnsi"/>
                <w:smallCaps/>
                <w:color w:val="000000" w:themeColor="text1"/>
                <w:sz w:val="24"/>
                <w:szCs w:val="24"/>
              </w:rPr>
            </w:pPr>
          </w:p>
        </w:tc>
        <w:tc>
          <w:tcPr>
            <w:tcW w:w="3726" w:type="dxa"/>
          </w:tcPr>
          <w:p w14:paraId="426E8339" w14:textId="1F156EAF" w:rsidR="00901225" w:rsidRPr="004265D0" w:rsidRDefault="00901225" w:rsidP="00E51E2A">
            <w:pPr>
              <w:rPr>
                <w:rFonts w:ascii="Calibri" w:hAnsi="Calibri" w:cs="Calibri"/>
                <w:sz w:val="24"/>
                <w:szCs w:val="24"/>
              </w:rPr>
            </w:pPr>
            <w:r w:rsidRPr="004265D0">
              <w:rPr>
                <w:rFonts w:ascii="Calibri" w:hAnsi="Calibri" w:cs="Calibri"/>
                <w:sz w:val="24"/>
                <w:szCs w:val="24"/>
              </w:rPr>
              <w:t xml:space="preserve">In case of problematic comment by guest speakers, the organising team can decide how to address the same during the event via coordination on the backend WhatsApp/skype group. </w:t>
            </w:r>
            <w:r w:rsidR="009554DC" w:rsidRPr="004265D0">
              <w:rPr>
                <w:rFonts w:ascii="Calibri" w:hAnsi="Calibri" w:cs="Calibri"/>
                <w:sz w:val="24"/>
                <w:szCs w:val="24"/>
              </w:rPr>
              <w:t>(during the event)</w:t>
            </w:r>
          </w:p>
        </w:tc>
        <w:tc>
          <w:tcPr>
            <w:tcW w:w="1285" w:type="dxa"/>
          </w:tcPr>
          <w:p w14:paraId="24AD01B1" w14:textId="33F579FB" w:rsidR="006034A2" w:rsidRPr="004265D0" w:rsidRDefault="006034A2" w:rsidP="00852569">
            <w:pPr>
              <w:rPr>
                <w:rFonts w:cstheme="minorHAnsi"/>
                <w:smallCaps/>
                <w:color w:val="000000" w:themeColor="text1"/>
                <w:sz w:val="24"/>
                <w:szCs w:val="24"/>
              </w:rPr>
            </w:pPr>
          </w:p>
        </w:tc>
        <w:tc>
          <w:tcPr>
            <w:tcW w:w="1084" w:type="dxa"/>
          </w:tcPr>
          <w:p w14:paraId="1C26B0EE" w14:textId="24A587C0" w:rsidR="00901225" w:rsidRPr="004265D0" w:rsidRDefault="00901225" w:rsidP="0076414E">
            <w:pPr>
              <w:rPr>
                <w:rFonts w:cstheme="minorHAnsi"/>
                <w:smallCaps/>
                <w:color w:val="000000" w:themeColor="text1"/>
                <w:sz w:val="24"/>
                <w:szCs w:val="24"/>
              </w:rPr>
            </w:pPr>
          </w:p>
        </w:tc>
      </w:tr>
      <w:tr w:rsidR="00BF2424" w:rsidRPr="004265D0" w14:paraId="1596243D" w14:textId="77777777" w:rsidTr="694ECB38">
        <w:tc>
          <w:tcPr>
            <w:tcW w:w="636" w:type="dxa"/>
          </w:tcPr>
          <w:p w14:paraId="454E8C99" w14:textId="77777777" w:rsidR="00BF2424" w:rsidRPr="004265D0" w:rsidRDefault="00BF2424" w:rsidP="0076414E">
            <w:pPr>
              <w:rPr>
                <w:rFonts w:cstheme="minorHAnsi"/>
                <w:smallCaps/>
                <w:color w:val="000000" w:themeColor="text1"/>
                <w:sz w:val="24"/>
                <w:szCs w:val="24"/>
              </w:rPr>
            </w:pPr>
          </w:p>
        </w:tc>
        <w:tc>
          <w:tcPr>
            <w:tcW w:w="1404" w:type="dxa"/>
            <w:vMerge/>
          </w:tcPr>
          <w:p w14:paraId="7174B63A" w14:textId="77777777" w:rsidR="00BF2424" w:rsidRPr="004265D0" w:rsidRDefault="00BF2424" w:rsidP="0076414E">
            <w:pPr>
              <w:rPr>
                <w:rFonts w:cstheme="minorHAnsi"/>
                <w:smallCaps/>
                <w:color w:val="000000" w:themeColor="text1"/>
                <w:sz w:val="24"/>
                <w:szCs w:val="24"/>
              </w:rPr>
            </w:pPr>
          </w:p>
        </w:tc>
        <w:tc>
          <w:tcPr>
            <w:tcW w:w="1079" w:type="dxa"/>
          </w:tcPr>
          <w:p w14:paraId="257FB773" w14:textId="77777777" w:rsidR="00BF2424" w:rsidRPr="004265D0" w:rsidRDefault="00BF2424" w:rsidP="0076414E">
            <w:pPr>
              <w:rPr>
                <w:rFonts w:cstheme="minorHAnsi"/>
                <w:smallCaps/>
                <w:color w:val="000000" w:themeColor="text1"/>
                <w:sz w:val="24"/>
                <w:szCs w:val="24"/>
              </w:rPr>
            </w:pPr>
            <w:r w:rsidRPr="004265D0">
              <w:rPr>
                <w:rFonts w:cstheme="minorHAnsi"/>
                <w:sz w:val="24"/>
                <w:szCs w:val="24"/>
              </w:rPr>
              <w:t>All webinar participants</w:t>
            </w:r>
          </w:p>
        </w:tc>
        <w:tc>
          <w:tcPr>
            <w:tcW w:w="1843" w:type="dxa"/>
          </w:tcPr>
          <w:p w14:paraId="2FAD6B4E" w14:textId="77777777" w:rsidR="00BF2424" w:rsidRPr="004265D0" w:rsidRDefault="00BF2424" w:rsidP="0076414E">
            <w:pPr>
              <w:rPr>
                <w:rFonts w:cstheme="minorHAnsi"/>
                <w:smallCaps/>
                <w:color w:val="000000" w:themeColor="text1"/>
                <w:sz w:val="24"/>
                <w:szCs w:val="24"/>
              </w:rPr>
            </w:pPr>
            <w:r w:rsidRPr="004265D0">
              <w:rPr>
                <w:rFonts w:cstheme="minorHAnsi"/>
                <w:sz w:val="24"/>
                <w:szCs w:val="24"/>
              </w:rPr>
              <w:t xml:space="preserve">Participants feel uncomfortable/unsafe about what is being </w:t>
            </w:r>
            <w:r w:rsidRPr="004265D0">
              <w:rPr>
                <w:rFonts w:cstheme="minorHAnsi"/>
                <w:sz w:val="24"/>
                <w:szCs w:val="24"/>
              </w:rPr>
              <w:lastRenderedPageBreak/>
              <w:t>shared during the webinar either in the panel or in the chats</w:t>
            </w:r>
          </w:p>
        </w:tc>
        <w:tc>
          <w:tcPr>
            <w:tcW w:w="3098" w:type="dxa"/>
          </w:tcPr>
          <w:p w14:paraId="2AFA4F7A" w14:textId="66E357C6" w:rsidR="00BF2424" w:rsidRPr="004265D0" w:rsidRDefault="00BF2424" w:rsidP="00852569">
            <w:pPr>
              <w:pStyle w:val="ListParagraph"/>
              <w:numPr>
                <w:ilvl w:val="0"/>
                <w:numId w:val="9"/>
              </w:numPr>
              <w:rPr>
                <w:rFonts w:cstheme="minorHAnsi"/>
                <w:smallCaps/>
                <w:color w:val="000000" w:themeColor="text1"/>
                <w:sz w:val="24"/>
                <w:szCs w:val="24"/>
              </w:rPr>
            </w:pPr>
            <w:r w:rsidRPr="004265D0">
              <w:rPr>
                <w:rFonts w:cstheme="minorHAnsi"/>
                <w:sz w:val="24"/>
                <w:szCs w:val="24"/>
              </w:rPr>
              <w:lastRenderedPageBreak/>
              <w:t xml:space="preserve">All webinar participants are made aware of the safeguarding point of contact during the call </w:t>
            </w:r>
            <w:r w:rsidRPr="004265D0">
              <w:rPr>
                <w:rFonts w:cstheme="minorHAnsi"/>
                <w:sz w:val="24"/>
                <w:szCs w:val="24"/>
              </w:rPr>
              <w:lastRenderedPageBreak/>
              <w:t>and can reach out to them directly</w:t>
            </w:r>
            <w:r w:rsidR="00F075BA" w:rsidRPr="004265D0">
              <w:rPr>
                <w:rFonts w:cstheme="minorHAnsi"/>
                <w:sz w:val="24"/>
                <w:szCs w:val="24"/>
              </w:rPr>
              <w:t xml:space="preserve"> via email</w:t>
            </w:r>
            <w:r w:rsidR="00852569" w:rsidRPr="004265D0">
              <w:rPr>
                <w:rFonts w:cstheme="minorHAnsi"/>
                <w:sz w:val="24"/>
                <w:szCs w:val="24"/>
              </w:rPr>
              <w:t xml:space="preserve"> or chat messages</w:t>
            </w:r>
          </w:p>
        </w:tc>
        <w:tc>
          <w:tcPr>
            <w:tcW w:w="515" w:type="dxa"/>
            <w:shd w:val="clear" w:color="auto" w:fill="70AD47" w:themeFill="accent6"/>
          </w:tcPr>
          <w:p w14:paraId="5FC7C160" w14:textId="77777777" w:rsidR="00BF2424" w:rsidRPr="004265D0" w:rsidRDefault="00BF2424" w:rsidP="0076414E">
            <w:pPr>
              <w:rPr>
                <w:rFonts w:cstheme="minorHAnsi"/>
                <w:smallCaps/>
                <w:color w:val="000000" w:themeColor="text1"/>
                <w:sz w:val="24"/>
                <w:szCs w:val="24"/>
              </w:rPr>
            </w:pPr>
          </w:p>
        </w:tc>
        <w:tc>
          <w:tcPr>
            <w:tcW w:w="515" w:type="dxa"/>
            <w:shd w:val="clear" w:color="auto" w:fill="FFC000" w:themeFill="accent4"/>
          </w:tcPr>
          <w:p w14:paraId="0D5279B6" w14:textId="77777777" w:rsidR="00BF2424" w:rsidRPr="004265D0" w:rsidRDefault="00BF2424" w:rsidP="0076414E">
            <w:pPr>
              <w:rPr>
                <w:rFonts w:cstheme="minorHAnsi"/>
                <w:smallCaps/>
                <w:color w:val="000000" w:themeColor="text1"/>
                <w:sz w:val="24"/>
                <w:szCs w:val="24"/>
              </w:rPr>
            </w:pPr>
          </w:p>
        </w:tc>
        <w:tc>
          <w:tcPr>
            <w:tcW w:w="550" w:type="dxa"/>
            <w:shd w:val="clear" w:color="auto" w:fill="FFC000" w:themeFill="accent4"/>
          </w:tcPr>
          <w:p w14:paraId="3013FBEE" w14:textId="77777777" w:rsidR="00BF2424" w:rsidRPr="004265D0" w:rsidRDefault="00BF2424" w:rsidP="0076414E">
            <w:pPr>
              <w:rPr>
                <w:rFonts w:cstheme="minorHAnsi"/>
                <w:smallCaps/>
                <w:color w:val="000000" w:themeColor="text1"/>
                <w:sz w:val="24"/>
                <w:szCs w:val="24"/>
              </w:rPr>
            </w:pPr>
          </w:p>
        </w:tc>
        <w:tc>
          <w:tcPr>
            <w:tcW w:w="3726" w:type="dxa"/>
          </w:tcPr>
          <w:p w14:paraId="09B4B7E0" w14:textId="664F980C" w:rsidR="00BF2424" w:rsidRPr="004265D0" w:rsidRDefault="006034A2" w:rsidP="00BB46D7">
            <w:pPr>
              <w:rPr>
                <w:rFonts w:cstheme="minorHAnsi"/>
                <w:smallCaps/>
                <w:color w:val="000000" w:themeColor="text1"/>
                <w:sz w:val="24"/>
                <w:szCs w:val="24"/>
              </w:rPr>
            </w:pPr>
            <w:r w:rsidRPr="004265D0">
              <w:rPr>
                <w:rFonts w:cstheme="minorHAnsi"/>
                <w:sz w:val="24"/>
                <w:szCs w:val="24"/>
              </w:rPr>
              <w:t>Email IDs of</w:t>
            </w:r>
            <w:r w:rsidR="00F075BA" w:rsidRPr="004265D0">
              <w:rPr>
                <w:rFonts w:cstheme="minorHAnsi"/>
                <w:sz w:val="24"/>
                <w:szCs w:val="24"/>
              </w:rPr>
              <w:t xml:space="preserve"> the safeguarding points of contact will be shared on the chat repeatedly by the chat </w:t>
            </w:r>
            <w:r w:rsidR="00F075BA" w:rsidRPr="004265D0">
              <w:rPr>
                <w:rFonts w:cstheme="minorHAnsi"/>
                <w:sz w:val="24"/>
                <w:szCs w:val="24"/>
              </w:rPr>
              <w:lastRenderedPageBreak/>
              <w:t>moderator during the event.</w:t>
            </w:r>
            <w:r w:rsidR="009554DC" w:rsidRPr="004265D0">
              <w:rPr>
                <w:rFonts w:cstheme="minorHAnsi"/>
                <w:sz w:val="24"/>
                <w:szCs w:val="24"/>
              </w:rPr>
              <w:t xml:space="preserve"> (during the event)</w:t>
            </w:r>
          </w:p>
        </w:tc>
        <w:tc>
          <w:tcPr>
            <w:tcW w:w="1285" w:type="dxa"/>
          </w:tcPr>
          <w:p w14:paraId="606F009F" w14:textId="3AAB46D5" w:rsidR="00BF2424" w:rsidRPr="004265D0" w:rsidRDefault="00BF2424" w:rsidP="00BB46D7">
            <w:pPr>
              <w:rPr>
                <w:rFonts w:cstheme="minorHAnsi"/>
                <w:smallCaps/>
                <w:color w:val="000000" w:themeColor="text1"/>
                <w:sz w:val="24"/>
                <w:szCs w:val="24"/>
              </w:rPr>
            </w:pPr>
          </w:p>
        </w:tc>
        <w:tc>
          <w:tcPr>
            <w:tcW w:w="1084" w:type="dxa"/>
          </w:tcPr>
          <w:p w14:paraId="1D77BCE3" w14:textId="4512CB64" w:rsidR="00BF2424" w:rsidRPr="004265D0" w:rsidRDefault="006034A2" w:rsidP="0076414E">
            <w:pPr>
              <w:rPr>
                <w:rFonts w:cstheme="minorHAnsi"/>
                <w:smallCaps/>
                <w:color w:val="000000" w:themeColor="text1"/>
                <w:sz w:val="24"/>
                <w:szCs w:val="24"/>
              </w:rPr>
            </w:pPr>
            <w:r w:rsidRPr="004265D0">
              <w:rPr>
                <w:rFonts w:cstheme="minorHAnsi"/>
                <w:smallCaps/>
                <w:color w:val="000000" w:themeColor="text1"/>
                <w:sz w:val="24"/>
                <w:szCs w:val="24"/>
              </w:rPr>
              <w:t xml:space="preserve">Will commence </w:t>
            </w:r>
            <w:r w:rsidRPr="004265D0">
              <w:rPr>
                <w:rFonts w:cstheme="minorHAnsi"/>
                <w:smallCaps/>
                <w:color w:val="000000" w:themeColor="text1"/>
                <w:sz w:val="24"/>
                <w:szCs w:val="24"/>
              </w:rPr>
              <w:lastRenderedPageBreak/>
              <w:t>during webinar</w:t>
            </w:r>
          </w:p>
        </w:tc>
      </w:tr>
      <w:tr w:rsidR="00BF2424" w:rsidRPr="004265D0" w14:paraId="2E151435" w14:textId="77777777" w:rsidTr="694ECB38">
        <w:tc>
          <w:tcPr>
            <w:tcW w:w="636" w:type="dxa"/>
          </w:tcPr>
          <w:p w14:paraId="3BF8EE7C" w14:textId="77777777" w:rsidR="00BF2424" w:rsidRPr="004265D0" w:rsidRDefault="00BF2424" w:rsidP="00BF2424">
            <w:pPr>
              <w:rPr>
                <w:rFonts w:cstheme="minorHAnsi"/>
                <w:smallCaps/>
                <w:color w:val="000000" w:themeColor="text1"/>
                <w:sz w:val="24"/>
                <w:szCs w:val="24"/>
              </w:rPr>
            </w:pPr>
          </w:p>
        </w:tc>
        <w:tc>
          <w:tcPr>
            <w:tcW w:w="1404" w:type="dxa"/>
            <w:vMerge/>
          </w:tcPr>
          <w:p w14:paraId="57E1D8F9" w14:textId="77777777" w:rsidR="00BF2424" w:rsidRPr="004265D0" w:rsidRDefault="00BF2424" w:rsidP="00BF2424">
            <w:pPr>
              <w:rPr>
                <w:rFonts w:cstheme="minorHAnsi"/>
                <w:smallCaps/>
                <w:color w:val="000000" w:themeColor="text1"/>
                <w:sz w:val="24"/>
                <w:szCs w:val="24"/>
              </w:rPr>
            </w:pPr>
          </w:p>
        </w:tc>
        <w:tc>
          <w:tcPr>
            <w:tcW w:w="1079" w:type="dxa"/>
            <w:vAlign w:val="center"/>
          </w:tcPr>
          <w:p w14:paraId="0E4D9EB4" w14:textId="30D61993" w:rsidR="00BF2424" w:rsidRPr="004265D0" w:rsidRDefault="00220D29" w:rsidP="00BF2424">
            <w:pPr>
              <w:rPr>
                <w:rFonts w:cstheme="minorHAnsi"/>
                <w:color w:val="000000"/>
                <w:sz w:val="24"/>
                <w:szCs w:val="24"/>
              </w:rPr>
            </w:pPr>
            <w:r w:rsidRPr="004265D0">
              <w:rPr>
                <w:rFonts w:cstheme="minorHAnsi"/>
                <w:color w:val="000000"/>
                <w:sz w:val="24"/>
                <w:szCs w:val="24"/>
              </w:rPr>
              <w:t xml:space="preserve">All </w:t>
            </w:r>
            <w:r w:rsidR="00852569" w:rsidRPr="004265D0">
              <w:rPr>
                <w:rFonts w:cstheme="minorHAnsi"/>
                <w:color w:val="000000"/>
                <w:sz w:val="24"/>
                <w:szCs w:val="24"/>
              </w:rPr>
              <w:t>adolescent</w:t>
            </w:r>
            <w:r w:rsidRPr="004265D0">
              <w:rPr>
                <w:rFonts w:cstheme="minorHAnsi"/>
                <w:color w:val="000000"/>
                <w:sz w:val="24"/>
                <w:szCs w:val="24"/>
              </w:rPr>
              <w:t xml:space="preserve"> and youth participants</w:t>
            </w:r>
          </w:p>
        </w:tc>
        <w:tc>
          <w:tcPr>
            <w:tcW w:w="1843" w:type="dxa"/>
            <w:vAlign w:val="center"/>
          </w:tcPr>
          <w:p w14:paraId="52CE157D" w14:textId="77777777" w:rsidR="00BF2424" w:rsidRPr="004265D0" w:rsidRDefault="00BF2424" w:rsidP="00BF2424">
            <w:pPr>
              <w:rPr>
                <w:rFonts w:cstheme="minorHAnsi"/>
                <w:color w:val="000000"/>
                <w:sz w:val="24"/>
                <w:szCs w:val="24"/>
              </w:rPr>
            </w:pPr>
            <w:r w:rsidRPr="004265D0">
              <w:rPr>
                <w:rFonts w:cstheme="minorHAnsi"/>
                <w:color w:val="000000"/>
                <w:sz w:val="24"/>
                <w:szCs w:val="24"/>
              </w:rPr>
              <w:t>Participants miss out on their school/university/workplace or simultaneously use the platform during class/lecture/meeting.</w:t>
            </w:r>
          </w:p>
        </w:tc>
        <w:tc>
          <w:tcPr>
            <w:tcW w:w="3098" w:type="dxa"/>
            <w:vAlign w:val="center"/>
          </w:tcPr>
          <w:p w14:paraId="471B3BCB" w14:textId="06472639" w:rsidR="00B4366B" w:rsidRPr="004265D0" w:rsidRDefault="00852569" w:rsidP="00EF7E7C">
            <w:pPr>
              <w:pStyle w:val="ListParagraph"/>
              <w:numPr>
                <w:ilvl w:val="0"/>
                <w:numId w:val="10"/>
              </w:numPr>
              <w:rPr>
                <w:rFonts w:cstheme="minorHAnsi"/>
                <w:color w:val="000000"/>
                <w:sz w:val="24"/>
                <w:szCs w:val="24"/>
              </w:rPr>
            </w:pPr>
            <w:r w:rsidRPr="004265D0">
              <w:rPr>
                <w:rFonts w:cstheme="minorHAnsi"/>
                <w:color w:val="000000"/>
                <w:sz w:val="24"/>
                <w:szCs w:val="24"/>
              </w:rPr>
              <w:t>Safeguarding kit specifying participants to not do this share din advance</w:t>
            </w:r>
          </w:p>
        </w:tc>
        <w:tc>
          <w:tcPr>
            <w:tcW w:w="515" w:type="dxa"/>
            <w:shd w:val="clear" w:color="auto" w:fill="70AD47" w:themeFill="accent6"/>
          </w:tcPr>
          <w:p w14:paraId="7AD1BD59" w14:textId="77777777" w:rsidR="00BF2424" w:rsidRPr="004265D0" w:rsidRDefault="00BF2424" w:rsidP="00BF2424">
            <w:pPr>
              <w:rPr>
                <w:rFonts w:cstheme="minorHAnsi"/>
                <w:smallCaps/>
                <w:color w:val="000000" w:themeColor="text1"/>
                <w:sz w:val="24"/>
                <w:szCs w:val="24"/>
              </w:rPr>
            </w:pPr>
          </w:p>
        </w:tc>
        <w:tc>
          <w:tcPr>
            <w:tcW w:w="515" w:type="dxa"/>
            <w:shd w:val="clear" w:color="auto" w:fill="FFC000" w:themeFill="accent4"/>
          </w:tcPr>
          <w:p w14:paraId="5B5A0108" w14:textId="77777777" w:rsidR="00BF2424" w:rsidRPr="004265D0" w:rsidRDefault="00BF2424" w:rsidP="00BF2424">
            <w:pPr>
              <w:rPr>
                <w:rFonts w:cstheme="minorHAnsi"/>
                <w:smallCaps/>
                <w:color w:val="000000" w:themeColor="text1"/>
                <w:sz w:val="24"/>
                <w:szCs w:val="24"/>
              </w:rPr>
            </w:pPr>
          </w:p>
        </w:tc>
        <w:tc>
          <w:tcPr>
            <w:tcW w:w="550" w:type="dxa"/>
            <w:shd w:val="clear" w:color="auto" w:fill="70AD47" w:themeFill="accent6"/>
          </w:tcPr>
          <w:p w14:paraId="26E679EE" w14:textId="77777777" w:rsidR="00BF2424" w:rsidRPr="004265D0" w:rsidRDefault="00BF2424" w:rsidP="00BF2424">
            <w:pPr>
              <w:rPr>
                <w:rFonts w:cstheme="minorHAnsi"/>
                <w:smallCaps/>
                <w:color w:val="000000" w:themeColor="text1"/>
                <w:sz w:val="24"/>
                <w:szCs w:val="24"/>
              </w:rPr>
            </w:pPr>
          </w:p>
        </w:tc>
        <w:tc>
          <w:tcPr>
            <w:tcW w:w="3726" w:type="dxa"/>
          </w:tcPr>
          <w:p w14:paraId="72E07A1F" w14:textId="77777777" w:rsidR="00BF2424" w:rsidRPr="004265D0" w:rsidRDefault="00BF2424" w:rsidP="00BF2424">
            <w:pPr>
              <w:rPr>
                <w:rFonts w:cstheme="minorHAnsi"/>
                <w:smallCaps/>
                <w:color w:val="000000" w:themeColor="text1"/>
                <w:sz w:val="24"/>
                <w:szCs w:val="24"/>
              </w:rPr>
            </w:pPr>
          </w:p>
        </w:tc>
        <w:tc>
          <w:tcPr>
            <w:tcW w:w="1285" w:type="dxa"/>
          </w:tcPr>
          <w:p w14:paraId="28B9EF39" w14:textId="6688A8A7" w:rsidR="00BF2424" w:rsidRPr="004265D0" w:rsidRDefault="00BF2424" w:rsidP="00BF2424">
            <w:pPr>
              <w:rPr>
                <w:rFonts w:cstheme="minorHAnsi"/>
                <w:smallCaps/>
                <w:color w:val="000000" w:themeColor="text1"/>
                <w:sz w:val="24"/>
                <w:szCs w:val="24"/>
              </w:rPr>
            </w:pPr>
          </w:p>
        </w:tc>
        <w:tc>
          <w:tcPr>
            <w:tcW w:w="1084" w:type="dxa"/>
          </w:tcPr>
          <w:p w14:paraId="001B3035" w14:textId="729202F7" w:rsidR="00BF2424" w:rsidRPr="004265D0" w:rsidRDefault="00BF2424" w:rsidP="00BF2424">
            <w:pPr>
              <w:rPr>
                <w:rFonts w:cstheme="minorHAnsi"/>
                <w:smallCaps/>
                <w:color w:val="000000" w:themeColor="text1"/>
                <w:sz w:val="24"/>
                <w:szCs w:val="24"/>
              </w:rPr>
            </w:pPr>
          </w:p>
        </w:tc>
      </w:tr>
      <w:tr w:rsidR="00220D29" w:rsidRPr="004265D0" w14:paraId="2304BCEE" w14:textId="77777777" w:rsidTr="694ECB38">
        <w:tc>
          <w:tcPr>
            <w:tcW w:w="636" w:type="dxa"/>
          </w:tcPr>
          <w:p w14:paraId="79B4FC82" w14:textId="77777777" w:rsidR="00220D29" w:rsidRPr="004265D0" w:rsidRDefault="00220D29" w:rsidP="00220D29">
            <w:pPr>
              <w:rPr>
                <w:rFonts w:cstheme="minorHAnsi"/>
                <w:smallCaps/>
                <w:color w:val="000000" w:themeColor="text1"/>
                <w:sz w:val="24"/>
                <w:szCs w:val="24"/>
              </w:rPr>
            </w:pPr>
          </w:p>
        </w:tc>
        <w:tc>
          <w:tcPr>
            <w:tcW w:w="1404" w:type="dxa"/>
          </w:tcPr>
          <w:p w14:paraId="2F480BDA" w14:textId="77777777" w:rsidR="00220D29" w:rsidRPr="004265D0" w:rsidRDefault="00220D29" w:rsidP="00220D29">
            <w:pPr>
              <w:rPr>
                <w:rFonts w:cstheme="minorHAnsi"/>
                <w:smallCaps/>
                <w:color w:val="000000" w:themeColor="text1"/>
                <w:sz w:val="24"/>
                <w:szCs w:val="24"/>
              </w:rPr>
            </w:pPr>
          </w:p>
        </w:tc>
        <w:tc>
          <w:tcPr>
            <w:tcW w:w="1079" w:type="dxa"/>
          </w:tcPr>
          <w:p w14:paraId="54D5B591" w14:textId="77777777" w:rsidR="00220D29" w:rsidRPr="004265D0" w:rsidRDefault="00220D29" w:rsidP="00220D29">
            <w:pPr>
              <w:rPr>
                <w:rFonts w:cstheme="minorHAnsi"/>
                <w:smallCaps/>
                <w:color w:val="000000" w:themeColor="text1"/>
                <w:sz w:val="24"/>
                <w:szCs w:val="24"/>
              </w:rPr>
            </w:pPr>
          </w:p>
          <w:p w14:paraId="79FB7126" w14:textId="280BDBA1" w:rsidR="00220D29" w:rsidRPr="004265D0" w:rsidRDefault="00220D29" w:rsidP="00220D29">
            <w:pPr>
              <w:rPr>
                <w:rFonts w:cstheme="minorHAnsi"/>
                <w:sz w:val="24"/>
                <w:szCs w:val="24"/>
              </w:rPr>
            </w:pPr>
            <w:r w:rsidRPr="004265D0">
              <w:rPr>
                <w:rFonts w:cstheme="minorHAnsi"/>
                <w:color w:val="000000"/>
                <w:sz w:val="24"/>
                <w:szCs w:val="24"/>
              </w:rPr>
              <w:t xml:space="preserve">All </w:t>
            </w:r>
            <w:r w:rsidR="00852569" w:rsidRPr="004265D0">
              <w:rPr>
                <w:rFonts w:cstheme="minorHAnsi"/>
                <w:color w:val="000000"/>
                <w:sz w:val="24"/>
                <w:szCs w:val="24"/>
              </w:rPr>
              <w:t>adolescent</w:t>
            </w:r>
            <w:r w:rsidRPr="004265D0">
              <w:rPr>
                <w:rFonts w:cstheme="minorHAnsi"/>
                <w:color w:val="000000"/>
                <w:sz w:val="24"/>
                <w:szCs w:val="24"/>
              </w:rPr>
              <w:t xml:space="preserve"> and youth participants</w:t>
            </w:r>
          </w:p>
        </w:tc>
        <w:tc>
          <w:tcPr>
            <w:tcW w:w="1843" w:type="dxa"/>
          </w:tcPr>
          <w:p w14:paraId="3E30BF88" w14:textId="43903728" w:rsidR="00220D29" w:rsidRPr="004265D0" w:rsidRDefault="00220D29" w:rsidP="00220D29">
            <w:pPr>
              <w:rPr>
                <w:rFonts w:cstheme="minorHAnsi"/>
                <w:smallCaps/>
                <w:color w:val="000000" w:themeColor="text1"/>
                <w:sz w:val="24"/>
                <w:szCs w:val="24"/>
              </w:rPr>
            </w:pPr>
            <w:r w:rsidRPr="004265D0">
              <w:rPr>
                <w:rFonts w:cstheme="minorHAnsi"/>
                <w:bCs/>
                <w:sz w:val="24"/>
                <w:szCs w:val="24"/>
              </w:rPr>
              <w:t>Girls feel pressured to share their personal stories and details or aspects that they are uncomfortable talking about by event participants</w:t>
            </w:r>
          </w:p>
        </w:tc>
        <w:tc>
          <w:tcPr>
            <w:tcW w:w="3098" w:type="dxa"/>
            <w:vAlign w:val="center"/>
          </w:tcPr>
          <w:p w14:paraId="0E061483" w14:textId="1E02D203" w:rsidR="00220D29" w:rsidRPr="004265D0" w:rsidRDefault="211C317E" w:rsidP="694ECB38">
            <w:pPr>
              <w:pStyle w:val="ListParagraph"/>
              <w:numPr>
                <w:ilvl w:val="0"/>
                <w:numId w:val="19"/>
              </w:numPr>
              <w:ind w:left="360"/>
              <w:rPr>
                <w:sz w:val="24"/>
                <w:szCs w:val="24"/>
              </w:rPr>
            </w:pPr>
            <w:r w:rsidRPr="004265D0">
              <w:rPr>
                <w:sz w:val="24"/>
                <w:szCs w:val="24"/>
              </w:rPr>
              <w:t xml:space="preserve">Youth will be briefed that they should never share their personal stories if they don’t feel comfortable </w:t>
            </w:r>
            <w:r w:rsidRPr="004265D0">
              <w:rPr>
                <w:i/>
                <w:iCs/>
                <w:sz w:val="24"/>
                <w:szCs w:val="24"/>
              </w:rPr>
              <w:t>(</w:t>
            </w:r>
            <w:r w:rsidR="1B511E66" w:rsidRPr="004265D0">
              <w:rPr>
                <w:i/>
                <w:iCs/>
                <w:sz w:val="24"/>
                <w:szCs w:val="24"/>
              </w:rPr>
              <w:t>add status here</w:t>
            </w:r>
            <w:r w:rsidRPr="004265D0">
              <w:rPr>
                <w:i/>
                <w:iCs/>
                <w:sz w:val="24"/>
                <w:szCs w:val="24"/>
              </w:rPr>
              <w:t>)</w:t>
            </w:r>
          </w:p>
          <w:p w14:paraId="1A4DAE59" w14:textId="77777777" w:rsidR="00220D29" w:rsidRPr="004265D0" w:rsidRDefault="00220D29" w:rsidP="00852569">
            <w:pPr>
              <w:rPr>
                <w:rFonts w:cstheme="minorHAnsi"/>
                <w:bCs/>
                <w:sz w:val="24"/>
                <w:szCs w:val="24"/>
              </w:rPr>
            </w:pPr>
          </w:p>
          <w:p w14:paraId="35CF4604" w14:textId="2DE3E77C" w:rsidR="00220D29" w:rsidRPr="004265D0" w:rsidRDefault="211C317E" w:rsidP="694ECB38">
            <w:pPr>
              <w:pStyle w:val="ListParagraph"/>
              <w:numPr>
                <w:ilvl w:val="0"/>
                <w:numId w:val="19"/>
              </w:numPr>
              <w:ind w:left="360"/>
              <w:rPr>
                <w:rFonts w:eastAsiaTheme="minorEastAsia"/>
                <w:i/>
                <w:iCs/>
                <w:sz w:val="24"/>
                <w:szCs w:val="24"/>
              </w:rPr>
            </w:pPr>
            <w:r w:rsidRPr="004265D0">
              <w:rPr>
                <w:sz w:val="24"/>
                <w:szCs w:val="24"/>
              </w:rPr>
              <w:t>Reporting lines made cle</w:t>
            </w:r>
            <w:r w:rsidR="00F60194">
              <w:rPr>
                <w:sz w:val="24"/>
                <w:szCs w:val="24"/>
              </w:rPr>
              <w:t>ar and accessible (including “</w:t>
            </w:r>
            <w:r w:rsidRPr="004265D0">
              <w:rPr>
                <w:sz w:val="24"/>
                <w:szCs w:val="24"/>
              </w:rPr>
              <w:t xml:space="preserve">what to expect from AGIP staff" element) </w:t>
            </w:r>
            <w:r w:rsidR="3E18E727" w:rsidRPr="004265D0">
              <w:rPr>
                <w:i/>
                <w:iCs/>
                <w:sz w:val="24"/>
                <w:szCs w:val="24"/>
              </w:rPr>
              <w:t>(add status here)</w:t>
            </w:r>
          </w:p>
          <w:p w14:paraId="31264E1F" w14:textId="204B33AB" w:rsidR="00220D29" w:rsidRPr="004265D0" w:rsidRDefault="00220D29" w:rsidP="694ECB38">
            <w:pPr>
              <w:rPr>
                <w:sz w:val="24"/>
                <w:szCs w:val="24"/>
              </w:rPr>
            </w:pPr>
          </w:p>
          <w:p w14:paraId="6F30A0A4" w14:textId="77777777" w:rsidR="00220D29" w:rsidRPr="004265D0" w:rsidRDefault="00220D29" w:rsidP="00220D29">
            <w:pPr>
              <w:rPr>
                <w:rFonts w:cstheme="minorHAnsi"/>
                <w:smallCaps/>
                <w:color w:val="000000" w:themeColor="text1"/>
                <w:sz w:val="24"/>
                <w:szCs w:val="24"/>
              </w:rPr>
            </w:pPr>
          </w:p>
        </w:tc>
        <w:tc>
          <w:tcPr>
            <w:tcW w:w="515" w:type="dxa"/>
            <w:shd w:val="clear" w:color="auto" w:fill="FFFF00"/>
            <w:vAlign w:val="center"/>
          </w:tcPr>
          <w:p w14:paraId="378FA46C" w14:textId="520F1B50" w:rsidR="00220D29" w:rsidRPr="004265D0" w:rsidRDefault="00220D29" w:rsidP="00220D29">
            <w:pPr>
              <w:rPr>
                <w:rFonts w:cstheme="minorHAnsi"/>
                <w:smallCaps/>
                <w:color w:val="000000" w:themeColor="text1"/>
                <w:sz w:val="24"/>
                <w:szCs w:val="24"/>
              </w:rPr>
            </w:pPr>
          </w:p>
        </w:tc>
        <w:tc>
          <w:tcPr>
            <w:tcW w:w="515" w:type="dxa"/>
            <w:shd w:val="clear" w:color="auto" w:fill="70AD47" w:themeFill="accent6"/>
            <w:vAlign w:val="center"/>
          </w:tcPr>
          <w:p w14:paraId="1CA38BFE" w14:textId="672BE395" w:rsidR="00220D29" w:rsidRPr="004265D0" w:rsidRDefault="00220D29" w:rsidP="00220D29">
            <w:pPr>
              <w:rPr>
                <w:rFonts w:cstheme="minorHAnsi"/>
                <w:smallCaps/>
                <w:color w:val="000000" w:themeColor="text1"/>
                <w:sz w:val="24"/>
                <w:szCs w:val="24"/>
              </w:rPr>
            </w:pPr>
          </w:p>
        </w:tc>
        <w:tc>
          <w:tcPr>
            <w:tcW w:w="550" w:type="dxa"/>
            <w:shd w:val="clear" w:color="auto" w:fill="FFC000" w:themeFill="accent4"/>
            <w:vAlign w:val="center"/>
          </w:tcPr>
          <w:p w14:paraId="493E510F" w14:textId="08701849" w:rsidR="00220D29" w:rsidRPr="004265D0" w:rsidRDefault="00220D29" w:rsidP="00220D29">
            <w:pPr>
              <w:rPr>
                <w:rFonts w:cstheme="minorHAnsi"/>
                <w:smallCaps/>
                <w:color w:val="000000" w:themeColor="text1"/>
                <w:sz w:val="24"/>
                <w:szCs w:val="24"/>
              </w:rPr>
            </w:pPr>
          </w:p>
        </w:tc>
        <w:tc>
          <w:tcPr>
            <w:tcW w:w="3726" w:type="dxa"/>
            <w:vAlign w:val="center"/>
          </w:tcPr>
          <w:p w14:paraId="7B7390B3" w14:textId="3F7CA38F" w:rsidR="00220D29" w:rsidRPr="004265D0" w:rsidRDefault="00220D29" w:rsidP="00220D29">
            <w:pPr>
              <w:rPr>
                <w:rFonts w:cstheme="minorHAnsi"/>
                <w:bCs/>
                <w:sz w:val="24"/>
                <w:szCs w:val="24"/>
              </w:rPr>
            </w:pPr>
            <w:r w:rsidRPr="004265D0">
              <w:rPr>
                <w:rFonts w:cstheme="minorHAnsi"/>
                <w:bCs/>
                <w:sz w:val="24"/>
                <w:szCs w:val="24"/>
              </w:rPr>
              <w:t>All youth with attend a mandatory briefing call where we will discuss this risk, and how to manage this safely.</w:t>
            </w:r>
            <w:r w:rsidR="00B4366B" w:rsidRPr="004265D0">
              <w:rPr>
                <w:rFonts w:cstheme="minorHAnsi"/>
                <w:bCs/>
                <w:sz w:val="24"/>
                <w:szCs w:val="24"/>
              </w:rPr>
              <w:t xml:space="preserve"> </w:t>
            </w:r>
            <w:r w:rsidR="00852569" w:rsidRPr="004265D0">
              <w:rPr>
                <w:rFonts w:ascii="Calibri" w:hAnsi="Calibri" w:cs="Calibri"/>
                <w:i/>
                <w:iCs/>
                <w:sz w:val="24"/>
                <w:szCs w:val="24"/>
              </w:rPr>
              <w:t>(add status here)</w:t>
            </w:r>
          </w:p>
          <w:p w14:paraId="76B898B8" w14:textId="77777777" w:rsidR="00220D29" w:rsidRPr="004265D0" w:rsidRDefault="00220D29" w:rsidP="00220D29">
            <w:pPr>
              <w:rPr>
                <w:rFonts w:cstheme="minorHAnsi"/>
                <w:smallCaps/>
                <w:color w:val="000000" w:themeColor="text1"/>
                <w:sz w:val="24"/>
                <w:szCs w:val="24"/>
              </w:rPr>
            </w:pPr>
          </w:p>
        </w:tc>
        <w:tc>
          <w:tcPr>
            <w:tcW w:w="1285" w:type="dxa"/>
          </w:tcPr>
          <w:p w14:paraId="22C7B6BE" w14:textId="2F059395" w:rsidR="00220D29" w:rsidRPr="004265D0" w:rsidRDefault="00220D29" w:rsidP="00220D29">
            <w:pPr>
              <w:rPr>
                <w:rFonts w:cstheme="minorHAnsi"/>
                <w:smallCaps/>
                <w:color w:val="000000" w:themeColor="text1"/>
                <w:sz w:val="24"/>
                <w:szCs w:val="24"/>
              </w:rPr>
            </w:pPr>
          </w:p>
        </w:tc>
        <w:tc>
          <w:tcPr>
            <w:tcW w:w="1084" w:type="dxa"/>
          </w:tcPr>
          <w:p w14:paraId="62BA6014" w14:textId="03FB7CFF" w:rsidR="00220D29" w:rsidRPr="004265D0" w:rsidRDefault="00220D29" w:rsidP="00220D29">
            <w:pPr>
              <w:rPr>
                <w:rFonts w:cstheme="minorHAnsi"/>
                <w:smallCaps/>
                <w:color w:val="000000" w:themeColor="text1"/>
                <w:sz w:val="24"/>
                <w:szCs w:val="24"/>
              </w:rPr>
            </w:pPr>
          </w:p>
        </w:tc>
      </w:tr>
      <w:tr w:rsidR="00220D29" w:rsidRPr="004265D0" w14:paraId="3EEBAEDE" w14:textId="77777777" w:rsidTr="694ECB38">
        <w:tc>
          <w:tcPr>
            <w:tcW w:w="636" w:type="dxa"/>
          </w:tcPr>
          <w:p w14:paraId="07D0ABE3" w14:textId="77777777" w:rsidR="00220D29" w:rsidRPr="004265D0" w:rsidRDefault="00220D29" w:rsidP="00220D29">
            <w:pPr>
              <w:rPr>
                <w:rFonts w:cstheme="minorHAnsi"/>
                <w:smallCaps/>
                <w:color w:val="000000" w:themeColor="text1"/>
                <w:sz w:val="24"/>
                <w:szCs w:val="24"/>
              </w:rPr>
            </w:pPr>
          </w:p>
        </w:tc>
        <w:tc>
          <w:tcPr>
            <w:tcW w:w="1404" w:type="dxa"/>
          </w:tcPr>
          <w:p w14:paraId="6B5EEA7F" w14:textId="77777777" w:rsidR="00220D29" w:rsidRPr="004265D0" w:rsidRDefault="00220D29" w:rsidP="00220D29">
            <w:pPr>
              <w:rPr>
                <w:rFonts w:cstheme="minorHAnsi"/>
                <w:smallCaps/>
                <w:color w:val="000000" w:themeColor="text1"/>
                <w:sz w:val="24"/>
                <w:szCs w:val="24"/>
              </w:rPr>
            </w:pPr>
          </w:p>
        </w:tc>
        <w:tc>
          <w:tcPr>
            <w:tcW w:w="1079" w:type="dxa"/>
          </w:tcPr>
          <w:p w14:paraId="3356EB78" w14:textId="2355E30A" w:rsidR="00220D29" w:rsidRPr="004265D0" w:rsidRDefault="00220D29" w:rsidP="00220D29">
            <w:pPr>
              <w:rPr>
                <w:rFonts w:cstheme="minorHAnsi"/>
                <w:smallCaps/>
                <w:color w:val="000000" w:themeColor="text1"/>
                <w:sz w:val="24"/>
                <w:szCs w:val="24"/>
              </w:rPr>
            </w:pPr>
            <w:r w:rsidRPr="004265D0">
              <w:rPr>
                <w:rFonts w:cstheme="minorHAnsi"/>
                <w:color w:val="000000"/>
                <w:sz w:val="24"/>
                <w:szCs w:val="24"/>
              </w:rPr>
              <w:t xml:space="preserve">All </w:t>
            </w:r>
            <w:r w:rsidR="00852569" w:rsidRPr="004265D0">
              <w:rPr>
                <w:rFonts w:cstheme="minorHAnsi"/>
                <w:color w:val="000000"/>
                <w:sz w:val="24"/>
                <w:szCs w:val="24"/>
              </w:rPr>
              <w:t>adolescent</w:t>
            </w:r>
            <w:r w:rsidRPr="004265D0">
              <w:rPr>
                <w:rFonts w:cstheme="minorHAnsi"/>
                <w:color w:val="000000"/>
                <w:sz w:val="24"/>
                <w:szCs w:val="24"/>
              </w:rPr>
              <w:t xml:space="preserve"> and youth participants</w:t>
            </w:r>
          </w:p>
        </w:tc>
        <w:tc>
          <w:tcPr>
            <w:tcW w:w="1843" w:type="dxa"/>
          </w:tcPr>
          <w:p w14:paraId="3ECD68AB" w14:textId="77777777" w:rsidR="00220D29" w:rsidRPr="004265D0" w:rsidRDefault="00220D29" w:rsidP="00220D29">
            <w:pPr>
              <w:rPr>
                <w:rFonts w:cstheme="minorHAnsi"/>
                <w:bCs/>
                <w:sz w:val="24"/>
                <w:szCs w:val="24"/>
              </w:rPr>
            </w:pPr>
            <w:r w:rsidRPr="004265D0">
              <w:rPr>
                <w:rFonts w:cstheme="minorHAnsi"/>
                <w:bCs/>
                <w:sz w:val="24"/>
                <w:szCs w:val="24"/>
              </w:rPr>
              <w:t>Girls experience offline violence, backlash, threats or repercussions as a result of their online advocacy/engagement in this high profile opportunity (e.g. by community, family members, their school, work or government, or by gangs)</w:t>
            </w:r>
          </w:p>
          <w:p w14:paraId="289432A3" w14:textId="77777777" w:rsidR="00220D29" w:rsidRPr="004265D0" w:rsidRDefault="00220D29" w:rsidP="00220D29">
            <w:pPr>
              <w:rPr>
                <w:rFonts w:cstheme="minorHAnsi"/>
                <w:smallCaps/>
                <w:color w:val="000000" w:themeColor="text1"/>
                <w:sz w:val="24"/>
                <w:szCs w:val="24"/>
              </w:rPr>
            </w:pPr>
          </w:p>
        </w:tc>
        <w:tc>
          <w:tcPr>
            <w:tcW w:w="3098" w:type="dxa"/>
            <w:vAlign w:val="center"/>
          </w:tcPr>
          <w:p w14:paraId="69353B84" w14:textId="5BC7505B" w:rsidR="00220D29" w:rsidRPr="004265D0" w:rsidRDefault="211C317E" w:rsidP="694ECB38">
            <w:pPr>
              <w:pStyle w:val="ListParagraph"/>
              <w:numPr>
                <w:ilvl w:val="0"/>
                <w:numId w:val="20"/>
              </w:numPr>
              <w:rPr>
                <w:rFonts w:eastAsiaTheme="minorEastAsia"/>
                <w:i/>
                <w:iCs/>
                <w:sz w:val="24"/>
                <w:szCs w:val="24"/>
              </w:rPr>
            </w:pPr>
            <w:r w:rsidRPr="004265D0">
              <w:rPr>
                <w:sz w:val="24"/>
                <w:szCs w:val="24"/>
              </w:rPr>
              <w:t>Reporting lines made c</w:t>
            </w:r>
            <w:r w:rsidR="00F60194">
              <w:rPr>
                <w:sz w:val="24"/>
                <w:szCs w:val="24"/>
              </w:rPr>
              <w:t>lear and accessible (including "</w:t>
            </w:r>
            <w:r w:rsidRPr="004265D0">
              <w:rPr>
                <w:sz w:val="24"/>
                <w:szCs w:val="24"/>
              </w:rPr>
              <w:t>what to expect from AGIP staff" element). (</w:t>
            </w:r>
            <w:r w:rsidR="64C31F07" w:rsidRPr="004265D0">
              <w:rPr>
                <w:i/>
                <w:iCs/>
                <w:sz w:val="24"/>
                <w:szCs w:val="24"/>
              </w:rPr>
              <w:t>add status here)</w:t>
            </w:r>
          </w:p>
          <w:p w14:paraId="3A391729" w14:textId="77777777" w:rsidR="00220D29" w:rsidRPr="004265D0" w:rsidRDefault="00220D29" w:rsidP="00220D29">
            <w:pPr>
              <w:rPr>
                <w:rFonts w:cstheme="minorHAnsi"/>
                <w:bCs/>
                <w:sz w:val="24"/>
                <w:szCs w:val="24"/>
              </w:rPr>
            </w:pPr>
          </w:p>
          <w:p w14:paraId="380B1647" w14:textId="709FBCA9" w:rsidR="00220D29" w:rsidRPr="00F60194" w:rsidRDefault="00220D29" w:rsidP="00220D29">
            <w:pPr>
              <w:pStyle w:val="ListParagraph"/>
              <w:numPr>
                <w:ilvl w:val="0"/>
                <w:numId w:val="13"/>
              </w:numPr>
              <w:ind w:left="370"/>
              <w:rPr>
                <w:rFonts w:cstheme="minorHAnsi"/>
                <w:smallCaps/>
                <w:color w:val="000000" w:themeColor="text1"/>
                <w:sz w:val="24"/>
                <w:szCs w:val="24"/>
              </w:rPr>
            </w:pPr>
            <w:r w:rsidRPr="004265D0">
              <w:rPr>
                <w:rFonts w:cstheme="minorHAnsi"/>
                <w:bCs/>
                <w:sz w:val="24"/>
                <w:szCs w:val="24"/>
              </w:rPr>
              <w:t xml:space="preserve">Guidance and tips on how to manage your own risk and safety as an activist </w:t>
            </w:r>
            <w:r w:rsidR="00F60194" w:rsidRPr="00F60194">
              <w:rPr>
                <w:rFonts w:ascii="Calibri" w:hAnsi="Calibri" w:cs="Calibri"/>
                <w:i/>
                <w:iCs/>
                <w:sz w:val="24"/>
                <w:szCs w:val="24"/>
              </w:rPr>
              <w:t>(add status here)</w:t>
            </w:r>
          </w:p>
          <w:p w14:paraId="3B159D5A" w14:textId="77777777" w:rsidR="00F60194" w:rsidRPr="004265D0" w:rsidRDefault="00F60194" w:rsidP="00F60194">
            <w:pPr>
              <w:pStyle w:val="ListParagraph"/>
              <w:ind w:left="370"/>
              <w:rPr>
                <w:rFonts w:cstheme="minorHAnsi"/>
                <w:smallCaps/>
                <w:color w:val="000000" w:themeColor="text1"/>
                <w:sz w:val="24"/>
                <w:szCs w:val="24"/>
              </w:rPr>
            </w:pPr>
          </w:p>
          <w:p w14:paraId="31160B48" w14:textId="16D34471" w:rsidR="00220D29" w:rsidRPr="004265D0" w:rsidRDefault="00F60194" w:rsidP="694ECB38">
            <w:pPr>
              <w:pStyle w:val="ListParagraph"/>
              <w:numPr>
                <w:ilvl w:val="0"/>
                <w:numId w:val="13"/>
              </w:numPr>
              <w:ind w:left="370"/>
              <w:rPr>
                <w:rFonts w:eastAsiaTheme="minorEastAsia"/>
                <w:i/>
                <w:iCs/>
                <w:color w:val="000000" w:themeColor="text1"/>
                <w:sz w:val="24"/>
                <w:szCs w:val="24"/>
              </w:rPr>
            </w:pPr>
            <w:r>
              <w:rPr>
                <w:sz w:val="24"/>
                <w:szCs w:val="24"/>
              </w:rPr>
              <w:t xml:space="preserve">Staff member directly engaging with adolescents and youth (and filling out this template) </w:t>
            </w:r>
            <w:r w:rsidR="211C317E" w:rsidRPr="004265D0">
              <w:rPr>
                <w:sz w:val="24"/>
                <w:szCs w:val="24"/>
              </w:rPr>
              <w:t xml:space="preserve">to discuss this risk with the COs and request that it be built into the country-level risk assessments </w:t>
            </w:r>
            <w:r w:rsidR="67FD2142" w:rsidRPr="004265D0">
              <w:rPr>
                <w:i/>
                <w:iCs/>
                <w:sz w:val="24"/>
                <w:szCs w:val="24"/>
              </w:rPr>
              <w:t>(add status here)</w:t>
            </w:r>
            <w:r>
              <w:rPr>
                <w:i/>
                <w:iCs/>
                <w:sz w:val="24"/>
                <w:szCs w:val="24"/>
              </w:rPr>
              <w:t xml:space="preserve"> (use only where applicable)</w:t>
            </w:r>
          </w:p>
          <w:p w14:paraId="0828334C" w14:textId="0390A7A9" w:rsidR="00220D29" w:rsidRPr="004265D0" w:rsidRDefault="00220D29" w:rsidP="694ECB38">
            <w:pPr>
              <w:rPr>
                <w:sz w:val="24"/>
                <w:szCs w:val="24"/>
              </w:rPr>
            </w:pPr>
          </w:p>
          <w:p w14:paraId="58675B19" w14:textId="74C3EB17" w:rsidR="00220D29" w:rsidRPr="004265D0" w:rsidRDefault="67FD2142" w:rsidP="211C317E">
            <w:pPr>
              <w:pStyle w:val="ListParagraph"/>
              <w:numPr>
                <w:ilvl w:val="0"/>
                <w:numId w:val="13"/>
              </w:numPr>
              <w:ind w:left="370"/>
              <w:rPr>
                <w:smallCaps/>
                <w:color w:val="000000" w:themeColor="text1"/>
                <w:sz w:val="24"/>
                <w:szCs w:val="24"/>
              </w:rPr>
            </w:pPr>
            <w:r w:rsidRPr="004265D0">
              <w:rPr>
                <w:i/>
                <w:iCs/>
                <w:sz w:val="24"/>
                <w:szCs w:val="24"/>
              </w:rPr>
              <w:t>Organisation’s name</w:t>
            </w:r>
            <w:r w:rsidRPr="004265D0">
              <w:rPr>
                <w:sz w:val="24"/>
                <w:szCs w:val="24"/>
              </w:rPr>
              <w:t xml:space="preserve"> </w:t>
            </w:r>
            <w:r w:rsidR="211C317E" w:rsidRPr="004265D0">
              <w:rPr>
                <w:sz w:val="24"/>
                <w:szCs w:val="24"/>
              </w:rPr>
              <w:t>staff to follow up with staff after the event to ensure support is being provided (after event)</w:t>
            </w:r>
            <w:r w:rsidR="00220D29" w:rsidRPr="004265D0">
              <w:br/>
            </w:r>
          </w:p>
        </w:tc>
        <w:tc>
          <w:tcPr>
            <w:tcW w:w="515" w:type="dxa"/>
            <w:shd w:val="clear" w:color="auto" w:fill="FFFF00"/>
            <w:vAlign w:val="center"/>
          </w:tcPr>
          <w:p w14:paraId="101EBDA7" w14:textId="05833647" w:rsidR="00220D29" w:rsidRPr="004265D0" w:rsidRDefault="00220D29" w:rsidP="00220D29">
            <w:pPr>
              <w:rPr>
                <w:rFonts w:cstheme="minorHAnsi"/>
                <w:smallCaps/>
                <w:color w:val="000000" w:themeColor="text1"/>
                <w:sz w:val="24"/>
                <w:szCs w:val="24"/>
              </w:rPr>
            </w:pPr>
          </w:p>
        </w:tc>
        <w:tc>
          <w:tcPr>
            <w:tcW w:w="515" w:type="dxa"/>
            <w:shd w:val="clear" w:color="auto" w:fill="FF0000"/>
            <w:vAlign w:val="center"/>
          </w:tcPr>
          <w:p w14:paraId="065E74E8" w14:textId="549193E7" w:rsidR="00220D29" w:rsidRPr="004265D0" w:rsidRDefault="00220D29" w:rsidP="00220D29">
            <w:pPr>
              <w:rPr>
                <w:rFonts w:cstheme="minorHAnsi"/>
                <w:smallCaps/>
                <w:color w:val="000000" w:themeColor="text1"/>
                <w:sz w:val="24"/>
                <w:szCs w:val="24"/>
              </w:rPr>
            </w:pPr>
          </w:p>
        </w:tc>
        <w:tc>
          <w:tcPr>
            <w:tcW w:w="550" w:type="dxa"/>
            <w:shd w:val="clear" w:color="auto" w:fill="FF0000"/>
            <w:vAlign w:val="center"/>
          </w:tcPr>
          <w:p w14:paraId="70B79576" w14:textId="6FE3DEAE" w:rsidR="00220D29" w:rsidRPr="004265D0" w:rsidRDefault="00220D29" w:rsidP="00220D29">
            <w:pPr>
              <w:rPr>
                <w:rFonts w:cstheme="minorHAnsi"/>
                <w:smallCaps/>
                <w:color w:val="000000" w:themeColor="text1"/>
                <w:sz w:val="24"/>
                <w:szCs w:val="24"/>
              </w:rPr>
            </w:pPr>
          </w:p>
        </w:tc>
        <w:tc>
          <w:tcPr>
            <w:tcW w:w="3726" w:type="dxa"/>
          </w:tcPr>
          <w:p w14:paraId="14F415D2" w14:textId="23EE02D1" w:rsidR="00220D29" w:rsidRPr="004265D0" w:rsidRDefault="211C317E" w:rsidP="211C317E">
            <w:pPr>
              <w:rPr>
                <w:sz w:val="24"/>
                <w:szCs w:val="24"/>
              </w:rPr>
            </w:pPr>
            <w:r w:rsidRPr="004265D0">
              <w:rPr>
                <w:sz w:val="24"/>
                <w:szCs w:val="24"/>
              </w:rPr>
              <w:t>All adolescent and youth speakers attend a mandatory briefing call where we will discuss their perceived risks and potential backlash, and how to manage this safely. (Status- Discussion raised with adolescent and youth speakers, however only one speakers shared the perceived risk and that has been built into this document)</w:t>
            </w:r>
          </w:p>
          <w:p w14:paraId="72F5E557" w14:textId="77777777" w:rsidR="00220D29" w:rsidRPr="004265D0" w:rsidRDefault="00220D29" w:rsidP="00220D29">
            <w:pPr>
              <w:rPr>
                <w:rFonts w:cstheme="minorHAnsi"/>
                <w:bCs/>
                <w:sz w:val="24"/>
                <w:szCs w:val="24"/>
              </w:rPr>
            </w:pPr>
          </w:p>
          <w:p w14:paraId="5E6C2274" w14:textId="77777777" w:rsidR="00220D29" w:rsidRPr="004265D0" w:rsidRDefault="00220D29" w:rsidP="00220D29">
            <w:pPr>
              <w:rPr>
                <w:rFonts w:cstheme="minorHAnsi"/>
                <w:bCs/>
                <w:sz w:val="24"/>
                <w:szCs w:val="24"/>
              </w:rPr>
            </w:pPr>
          </w:p>
          <w:p w14:paraId="4DEDBE03" w14:textId="77777777" w:rsidR="00220D29" w:rsidRPr="004265D0" w:rsidRDefault="00220D29" w:rsidP="00220D29">
            <w:pPr>
              <w:rPr>
                <w:rFonts w:cstheme="minorHAnsi"/>
                <w:smallCaps/>
                <w:color w:val="000000" w:themeColor="text1"/>
                <w:sz w:val="24"/>
                <w:szCs w:val="24"/>
              </w:rPr>
            </w:pPr>
          </w:p>
        </w:tc>
        <w:tc>
          <w:tcPr>
            <w:tcW w:w="1285" w:type="dxa"/>
          </w:tcPr>
          <w:p w14:paraId="349F5388" w14:textId="32F14195" w:rsidR="00220D29" w:rsidRPr="004265D0" w:rsidRDefault="00220D29" w:rsidP="00220D29">
            <w:pPr>
              <w:rPr>
                <w:rFonts w:cstheme="minorHAnsi"/>
                <w:smallCaps/>
                <w:color w:val="000000" w:themeColor="text1"/>
                <w:sz w:val="24"/>
                <w:szCs w:val="24"/>
              </w:rPr>
            </w:pPr>
          </w:p>
        </w:tc>
        <w:tc>
          <w:tcPr>
            <w:tcW w:w="1084" w:type="dxa"/>
          </w:tcPr>
          <w:p w14:paraId="5F544519" w14:textId="6C6DBF20" w:rsidR="00220D29" w:rsidRPr="004265D0" w:rsidRDefault="00220D29" w:rsidP="00220D29">
            <w:pPr>
              <w:rPr>
                <w:rFonts w:cstheme="minorHAnsi"/>
                <w:smallCaps/>
                <w:color w:val="000000" w:themeColor="text1"/>
                <w:sz w:val="24"/>
                <w:szCs w:val="24"/>
              </w:rPr>
            </w:pPr>
          </w:p>
        </w:tc>
      </w:tr>
      <w:tr w:rsidR="00220D29" w:rsidRPr="004265D0" w14:paraId="31D07768" w14:textId="77777777" w:rsidTr="694ECB38">
        <w:tc>
          <w:tcPr>
            <w:tcW w:w="636" w:type="dxa"/>
          </w:tcPr>
          <w:p w14:paraId="0FFB499B" w14:textId="77777777" w:rsidR="00220D29" w:rsidRPr="004265D0" w:rsidRDefault="00220D29" w:rsidP="00220D29">
            <w:pPr>
              <w:rPr>
                <w:rFonts w:cstheme="minorHAnsi"/>
                <w:smallCaps/>
                <w:color w:val="000000" w:themeColor="text1"/>
                <w:sz w:val="24"/>
                <w:szCs w:val="24"/>
              </w:rPr>
            </w:pPr>
          </w:p>
        </w:tc>
        <w:tc>
          <w:tcPr>
            <w:tcW w:w="1404" w:type="dxa"/>
          </w:tcPr>
          <w:p w14:paraId="3643745C" w14:textId="77777777" w:rsidR="00220D29" w:rsidRPr="004265D0" w:rsidRDefault="00220D29" w:rsidP="00220D29">
            <w:pPr>
              <w:rPr>
                <w:rFonts w:cstheme="minorHAnsi"/>
                <w:smallCaps/>
                <w:color w:val="000000" w:themeColor="text1"/>
                <w:sz w:val="24"/>
                <w:szCs w:val="24"/>
              </w:rPr>
            </w:pPr>
          </w:p>
        </w:tc>
        <w:tc>
          <w:tcPr>
            <w:tcW w:w="1079" w:type="dxa"/>
          </w:tcPr>
          <w:p w14:paraId="54D3B7F9" w14:textId="1D81B162" w:rsidR="00220D29" w:rsidRPr="004265D0" w:rsidRDefault="00220D29" w:rsidP="00220D29">
            <w:pPr>
              <w:rPr>
                <w:rFonts w:cstheme="minorHAnsi"/>
                <w:smallCaps/>
                <w:color w:val="000000" w:themeColor="text1"/>
                <w:sz w:val="24"/>
                <w:szCs w:val="24"/>
              </w:rPr>
            </w:pPr>
            <w:r w:rsidRPr="004265D0">
              <w:rPr>
                <w:rFonts w:cstheme="minorHAnsi"/>
                <w:color w:val="000000"/>
                <w:sz w:val="24"/>
                <w:szCs w:val="24"/>
              </w:rPr>
              <w:t xml:space="preserve">All </w:t>
            </w:r>
            <w:r w:rsidR="00852569" w:rsidRPr="004265D0">
              <w:rPr>
                <w:rFonts w:cstheme="minorHAnsi"/>
                <w:color w:val="000000"/>
                <w:sz w:val="24"/>
                <w:szCs w:val="24"/>
              </w:rPr>
              <w:t>adolescent</w:t>
            </w:r>
            <w:r w:rsidRPr="004265D0">
              <w:rPr>
                <w:rFonts w:cstheme="minorHAnsi"/>
                <w:color w:val="000000"/>
                <w:sz w:val="24"/>
                <w:szCs w:val="24"/>
              </w:rPr>
              <w:t xml:space="preserve"> and youth participants</w:t>
            </w:r>
          </w:p>
        </w:tc>
        <w:tc>
          <w:tcPr>
            <w:tcW w:w="1843" w:type="dxa"/>
          </w:tcPr>
          <w:p w14:paraId="637ED131" w14:textId="77777777" w:rsidR="00220D29" w:rsidRPr="004265D0" w:rsidRDefault="00220D29" w:rsidP="00220D29">
            <w:pPr>
              <w:rPr>
                <w:rFonts w:cstheme="minorHAnsi"/>
                <w:bCs/>
                <w:sz w:val="24"/>
                <w:szCs w:val="24"/>
              </w:rPr>
            </w:pPr>
            <w:r w:rsidRPr="004265D0">
              <w:rPr>
                <w:rFonts w:cstheme="minorHAnsi"/>
                <w:bCs/>
                <w:sz w:val="24"/>
                <w:szCs w:val="24"/>
              </w:rPr>
              <w:t>Girls unintentionally share their (or others’) personal data or sensitive information (e.g. identity, address, contact information, location, place of work, schooling etc.) putting them at risk</w:t>
            </w:r>
          </w:p>
          <w:p w14:paraId="5945C165" w14:textId="77777777" w:rsidR="00220D29" w:rsidRPr="004265D0" w:rsidRDefault="00220D29" w:rsidP="00220D29">
            <w:pPr>
              <w:rPr>
                <w:rFonts w:cstheme="minorHAnsi"/>
                <w:bCs/>
                <w:sz w:val="24"/>
                <w:szCs w:val="24"/>
              </w:rPr>
            </w:pPr>
          </w:p>
        </w:tc>
        <w:tc>
          <w:tcPr>
            <w:tcW w:w="3098" w:type="dxa"/>
            <w:vAlign w:val="center"/>
          </w:tcPr>
          <w:p w14:paraId="1369C70B" w14:textId="45F937D4" w:rsidR="00220D29" w:rsidRPr="004265D0" w:rsidRDefault="211C317E" w:rsidP="694ECB38">
            <w:pPr>
              <w:pStyle w:val="ListParagraph"/>
              <w:numPr>
                <w:ilvl w:val="0"/>
                <w:numId w:val="15"/>
              </w:numPr>
              <w:ind w:left="370"/>
              <w:rPr>
                <w:rFonts w:eastAsiaTheme="minorEastAsia"/>
                <w:i/>
                <w:iCs/>
                <w:sz w:val="24"/>
                <w:szCs w:val="24"/>
              </w:rPr>
            </w:pPr>
            <w:r w:rsidRPr="004265D0">
              <w:rPr>
                <w:sz w:val="24"/>
                <w:szCs w:val="24"/>
              </w:rPr>
              <w:t xml:space="preserve">Girls and Youth advised not to use their full names (including username), location, place of school or work etc. during the event </w:t>
            </w:r>
            <w:r w:rsidR="1DF91AE9" w:rsidRPr="004265D0">
              <w:rPr>
                <w:i/>
                <w:iCs/>
                <w:sz w:val="24"/>
                <w:szCs w:val="24"/>
              </w:rPr>
              <w:t>(add status here)</w:t>
            </w:r>
          </w:p>
          <w:p w14:paraId="4D519722" w14:textId="6C45D46F" w:rsidR="00B4366B" w:rsidRPr="004265D0" w:rsidRDefault="211C317E" w:rsidP="694ECB38">
            <w:pPr>
              <w:pStyle w:val="ListParagraph"/>
              <w:numPr>
                <w:ilvl w:val="0"/>
                <w:numId w:val="15"/>
              </w:numPr>
              <w:ind w:left="370"/>
              <w:rPr>
                <w:rFonts w:eastAsiaTheme="minorEastAsia"/>
                <w:i/>
                <w:iCs/>
                <w:sz w:val="24"/>
                <w:szCs w:val="24"/>
              </w:rPr>
            </w:pPr>
            <w:r w:rsidRPr="004265D0">
              <w:rPr>
                <w:sz w:val="24"/>
                <w:szCs w:val="24"/>
              </w:rPr>
              <w:t xml:space="preserve">Staff working on event ensure to take full names out of full materials before sharing </w:t>
            </w:r>
            <w:r w:rsidR="00F60194">
              <w:rPr>
                <w:sz w:val="24"/>
                <w:szCs w:val="24"/>
              </w:rPr>
              <w:t xml:space="preserve">unless the adolescent and youth participants have requested so specifically in the consent forms </w:t>
            </w:r>
            <w:r w:rsidR="725C037D" w:rsidRPr="004265D0">
              <w:rPr>
                <w:i/>
                <w:iCs/>
                <w:sz w:val="24"/>
                <w:szCs w:val="24"/>
              </w:rPr>
              <w:t>(add status here)</w:t>
            </w:r>
          </w:p>
          <w:p w14:paraId="641915C8" w14:textId="03996B44" w:rsidR="00B4366B" w:rsidRPr="004265D0" w:rsidRDefault="00B4366B" w:rsidP="694ECB38">
            <w:pPr>
              <w:rPr>
                <w:sz w:val="24"/>
                <w:szCs w:val="24"/>
              </w:rPr>
            </w:pPr>
          </w:p>
        </w:tc>
        <w:tc>
          <w:tcPr>
            <w:tcW w:w="515" w:type="dxa"/>
            <w:shd w:val="clear" w:color="auto" w:fill="FFFF00"/>
            <w:vAlign w:val="center"/>
          </w:tcPr>
          <w:p w14:paraId="31658E8C" w14:textId="2FA9B3E7" w:rsidR="00220D29" w:rsidRPr="004265D0" w:rsidRDefault="00220D29" w:rsidP="00220D29">
            <w:pPr>
              <w:rPr>
                <w:rFonts w:cstheme="minorHAnsi"/>
                <w:b/>
                <w:sz w:val="24"/>
                <w:szCs w:val="24"/>
              </w:rPr>
            </w:pPr>
          </w:p>
        </w:tc>
        <w:tc>
          <w:tcPr>
            <w:tcW w:w="515" w:type="dxa"/>
            <w:shd w:val="clear" w:color="auto" w:fill="FF0000"/>
            <w:vAlign w:val="center"/>
          </w:tcPr>
          <w:p w14:paraId="201A5220" w14:textId="05A80D0D" w:rsidR="00220D29" w:rsidRPr="004265D0" w:rsidRDefault="00220D29" w:rsidP="00220D29">
            <w:pPr>
              <w:rPr>
                <w:rFonts w:cstheme="minorHAnsi"/>
                <w:b/>
                <w:sz w:val="24"/>
                <w:szCs w:val="24"/>
              </w:rPr>
            </w:pPr>
          </w:p>
        </w:tc>
        <w:tc>
          <w:tcPr>
            <w:tcW w:w="550" w:type="dxa"/>
            <w:shd w:val="clear" w:color="auto" w:fill="70AD47" w:themeFill="accent6"/>
            <w:vAlign w:val="center"/>
          </w:tcPr>
          <w:p w14:paraId="2CCD511F" w14:textId="526A5859" w:rsidR="00220D29" w:rsidRPr="004265D0" w:rsidRDefault="00220D29" w:rsidP="00220D29">
            <w:pPr>
              <w:rPr>
                <w:rFonts w:cstheme="minorHAnsi"/>
                <w:b/>
                <w:sz w:val="24"/>
                <w:szCs w:val="24"/>
              </w:rPr>
            </w:pPr>
          </w:p>
        </w:tc>
        <w:tc>
          <w:tcPr>
            <w:tcW w:w="3726" w:type="dxa"/>
            <w:vAlign w:val="center"/>
          </w:tcPr>
          <w:p w14:paraId="521C9A1B" w14:textId="22C3C629" w:rsidR="00220D29" w:rsidRPr="004265D0" w:rsidRDefault="211C317E" w:rsidP="694ECB38">
            <w:pPr>
              <w:pStyle w:val="ListParagraph"/>
              <w:numPr>
                <w:ilvl w:val="0"/>
                <w:numId w:val="19"/>
              </w:numPr>
              <w:rPr>
                <w:rFonts w:eastAsiaTheme="minorEastAsia"/>
                <w:i/>
                <w:iCs/>
                <w:sz w:val="24"/>
                <w:szCs w:val="24"/>
              </w:rPr>
            </w:pPr>
            <w:r w:rsidRPr="004265D0">
              <w:rPr>
                <w:sz w:val="24"/>
                <w:szCs w:val="24"/>
              </w:rPr>
              <w:t xml:space="preserve">Girl and youth speakers will attend a mandatory briefing call where we will discuss this risk, and how to manage this safely. </w:t>
            </w:r>
            <w:r w:rsidR="7DD7DF62" w:rsidRPr="004265D0">
              <w:rPr>
                <w:i/>
                <w:iCs/>
                <w:sz w:val="24"/>
                <w:szCs w:val="24"/>
              </w:rPr>
              <w:t>(add status here)</w:t>
            </w:r>
          </w:p>
          <w:p w14:paraId="713A2E4C" w14:textId="58C24E93" w:rsidR="00220D29" w:rsidRPr="004265D0" w:rsidRDefault="00220D29" w:rsidP="694ECB38">
            <w:pPr>
              <w:rPr>
                <w:sz w:val="24"/>
                <w:szCs w:val="24"/>
              </w:rPr>
            </w:pPr>
          </w:p>
          <w:p w14:paraId="600F0FD8" w14:textId="77777777" w:rsidR="00220D29" w:rsidRPr="004265D0" w:rsidRDefault="00220D29" w:rsidP="00220D29">
            <w:pPr>
              <w:rPr>
                <w:rFonts w:cstheme="minorHAnsi"/>
                <w:bCs/>
                <w:sz w:val="24"/>
                <w:szCs w:val="24"/>
              </w:rPr>
            </w:pPr>
          </w:p>
          <w:p w14:paraId="6F5F1D78" w14:textId="77777777" w:rsidR="00220D29" w:rsidRPr="004265D0" w:rsidRDefault="00220D29" w:rsidP="00220D29">
            <w:pPr>
              <w:rPr>
                <w:rFonts w:cstheme="minorHAnsi"/>
                <w:bCs/>
                <w:sz w:val="24"/>
                <w:szCs w:val="24"/>
              </w:rPr>
            </w:pPr>
          </w:p>
          <w:p w14:paraId="5BADCE47" w14:textId="77777777" w:rsidR="00220D29" w:rsidRPr="004265D0" w:rsidRDefault="00220D29" w:rsidP="00220D29">
            <w:pPr>
              <w:rPr>
                <w:rFonts w:cstheme="minorHAnsi"/>
                <w:bCs/>
                <w:sz w:val="24"/>
                <w:szCs w:val="24"/>
              </w:rPr>
            </w:pPr>
          </w:p>
        </w:tc>
        <w:tc>
          <w:tcPr>
            <w:tcW w:w="1285" w:type="dxa"/>
          </w:tcPr>
          <w:p w14:paraId="35CF6697" w14:textId="494A3233" w:rsidR="00220D29" w:rsidRPr="004265D0" w:rsidRDefault="00220D29" w:rsidP="00220D29">
            <w:pPr>
              <w:rPr>
                <w:rFonts w:cstheme="minorHAnsi"/>
                <w:smallCaps/>
                <w:color w:val="000000" w:themeColor="text1"/>
                <w:sz w:val="24"/>
                <w:szCs w:val="24"/>
              </w:rPr>
            </w:pPr>
          </w:p>
        </w:tc>
        <w:tc>
          <w:tcPr>
            <w:tcW w:w="1084" w:type="dxa"/>
          </w:tcPr>
          <w:p w14:paraId="709F7ECD" w14:textId="3E74A6DE" w:rsidR="00220D29" w:rsidRPr="004265D0" w:rsidRDefault="00220D29" w:rsidP="00220D29">
            <w:pPr>
              <w:rPr>
                <w:rFonts w:cstheme="minorHAnsi"/>
                <w:smallCaps/>
                <w:color w:val="000000" w:themeColor="text1"/>
                <w:sz w:val="24"/>
                <w:szCs w:val="24"/>
              </w:rPr>
            </w:pPr>
          </w:p>
        </w:tc>
      </w:tr>
      <w:tr w:rsidR="00220D29" w:rsidRPr="004265D0" w14:paraId="57D0D4D2" w14:textId="77777777" w:rsidTr="694ECB38">
        <w:tc>
          <w:tcPr>
            <w:tcW w:w="636" w:type="dxa"/>
          </w:tcPr>
          <w:p w14:paraId="133F4395" w14:textId="77777777" w:rsidR="00220D29" w:rsidRPr="004265D0" w:rsidRDefault="00220D29" w:rsidP="00220D29">
            <w:pPr>
              <w:rPr>
                <w:rFonts w:cstheme="minorHAnsi"/>
                <w:smallCaps/>
                <w:color w:val="000000" w:themeColor="text1"/>
                <w:sz w:val="24"/>
                <w:szCs w:val="24"/>
              </w:rPr>
            </w:pPr>
          </w:p>
        </w:tc>
        <w:tc>
          <w:tcPr>
            <w:tcW w:w="1404" w:type="dxa"/>
          </w:tcPr>
          <w:p w14:paraId="7D107707" w14:textId="77777777" w:rsidR="00220D29" w:rsidRPr="004265D0" w:rsidRDefault="00220D29" w:rsidP="00220D29">
            <w:pPr>
              <w:rPr>
                <w:rFonts w:cstheme="minorHAnsi"/>
                <w:smallCaps/>
                <w:color w:val="000000" w:themeColor="text1"/>
                <w:sz w:val="24"/>
                <w:szCs w:val="24"/>
              </w:rPr>
            </w:pPr>
          </w:p>
        </w:tc>
        <w:tc>
          <w:tcPr>
            <w:tcW w:w="1079" w:type="dxa"/>
          </w:tcPr>
          <w:p w14:paraId="7BB347D1" w14:textId="77777777" w:rsidR="00220D29" w:rsidRPr="004265D0" w:rsidRDefault="00220D29" w:rsidP="00220D29">
            <w:pPr>
              <w:rPr>
                <w:rFonts w:cstheme="minorHAnsi"/>
                <w:smallCaps/>
                <w:color w:val="000000" w:themeColor="text1"/>
                <w:sz w:val="24"/>
                <w:szCs w:val="24"/>
              </w:rPr>
            </w:pPr>
          </w:p>
        </w:tc>
        <w:tc>
          <w:tcPr>
            <w:tcW w:w="1843" w:type="dxa"/>
          </w:tcPr>
          <w:p w14:paraId="27D71BEE" w14:textId="77777777" w:rsidR="00220D29" w:rsidRPr="004265D0" w:rsidRDefault="00220D29" w:rsidP="00220D29">
            <w:pPr>
              <w:rPr>
                <w:rFonts w:ascii="Plan" w:hAnsi="Plan"/>
                <w:bCs/>
                <w:sz w:val="18"/>
                <w:szCs w:val="18"/>
              </w:rPr>
            </w:pPr>
          </w:p>
        </w:tc>
        <w:tc>
          <w:tcPr>
            <w:tcW w:w="3098" w:type="dxa"/>
            <w:vAlign w:val="center"/>
          </w:tcPr>
          <w:p w14:paraId="02574ECF" w14:textId="77777777" w:rsidR="00220D29" w:rsidRPr="004265D0" w:rsidRDefault="00220D29" w:rsidP="00592EC5">
            <w:pPr>
              <w:rPr>
                <w:rFonts w:ascii="Plan" w:hAnsi="Plan"/>
                <w:bCs/>
                <w:sz w:val="18"/>
                <w:szCs w:val="18"/>
              </w:rPr>
            </w:pPr>
          </w:p>
        </w:tc>
        <w:tc>
          <w:tcPr>
            <w:tcW w:w="515" w:type="dxa"/>
            <w:vAlign w:val="center"/>
          </w:tcPr>
          <w:p w14:paraId="6A770A67" w14:textId="77777777" w:rsidR="00220D29" w:rsidRPr="004265D0" w:rsidRDefault="00220D29" w:rsidP="00220D29">
            <w:pPr>
              <w:rPr>
                <w:rFonts w:ascii="Plan" w:hAnsi="Plan"/>
                <w:b/>
                <w:sz w:val="18"/>
                <w:szCs w:val="18"/>
              </w:rPr>
            </w:pPr>
          </w:p>
        </w:tc>
        <w:tc>
          <w:tcPr>
            <w:tcW w:w="515" w:type="dxa"/>
            <w:vAlign w:val="center"/>
          </w:tcPr>
          <w:p w14:paraId="73D6FBE4" w14:textId="77777777" w:rsidR="00220D29" w:rsidRPr="004265D0" w:rsidRDefault="00220D29" w:rsidP="00220D29">
            <w:pPr>
              <w:rPr>
                <w:rFonts w:ascii="Plan" w:hAnsi="Plan"/>
                <w:b/>
                <w:sz w:val="18"/>
                <w:szCs w:val="18"/>
              </w:rPr>
            </w:pPr>
          </w:p>
        </w:tc>
        <w:tc>
          <w:tcPr>
            <w:tcW w:w="550" w:type="dxa"/>
            <w:vAlign w:val="center"/>
          </w:tcPr>
          <w:p w14:paraId="198A4EF2" w14:textId="77777777" w:rsidR="00220D29" w:rsidRPr="004265D0" w:rsidRDefault="00220D29" w:rsidP="00220D29">
            <w:pPr>
              <w:rPr>
                <w:rFonts w:ascii="Plan" w:hAnsi="Plan"/>
                <w:b/>
                <w:sz w:val="18"/>
                <w:szCs w:val="18"/>
              </w:rPr>
            </w:pPr>
          </w:p>
        </w:tc>
        <w:tc>
          <w:tcPr>
            <w:tcW w:w="3726" w:type="dxa"/>
            <w:vAlign w:val="center"/>
          </w:tcPr>
          <w:p w14:paraId="6A0349CA" w14:textId="77777777" w:rsidR="00220D29" w:rsidRPr="004265D0" w:rsidRDefault="00220D29" w:rsidP="00220D29">
            <w:pPr>
              <w:rPr>
                <w:rFonts w:ascii="Plan" w:hAnsi="Plan"/>
                <w:bCs/>
                <w:sz w:val="18"/>
                <w:szCs w:val="18"/>
              </w:rPr>
            </w:pPr>
          </w:p>
        </w:tc>
        <w:tc>
          <w:tcPr>
            <w:tcW w:w="1285" w:type="dxa"/>
          </w:tcPr>
          <w:p w14:paraId="1B32CD36" w14:textId="77777777" w:rsidR="00220D29" w:rsidRPr="004265D0" w:rsidRDefault="00220D29" w:rsidP="00220D29">
            <w:pPr>
              <w:rPr>
                <w:rFonts w:cstheme="minorHAnsi"/>
                <w:smallCaps/>
                <w:color w:val="000000" w:themeColor="text1"/>
                <w:sz w:val="24"/>
                <w:szCs w:val="24"/>
              </w:rPr>
            </w:pPr>
          </w:p>
        </w:tc>
        <w:tc>
          <w:tcPr>
            <w:tcW w:w="1084" w:type="dxa"/>
          </w:tcPr>
          <w:p w14:paraId="06F749A4" w14:textId="77777777" w:rsidR="00220D29" w:rsidRPr="004265D0" w:rsidRDefault="00220D29" w:rsidP="00220D29">
            <w:pPr>
              <w:rPr>
                <w:rFonts w:cstheme="minorHAnsi"/>
                <w:smallCaps/>
                <w:color w:val="000000" w:themeColor="text1"/>
                <w:sz w:val="24"/>
                <w:szCs w:val="24"/>
              </w:rPr>
            </w:pPr>
          </w:p>
        </w:tc>
      </w:tr>
    </w:tbl>
    <w:p w14:paraId="72A04BDE" w14:textId="1F35E86E" w:rsidR="00DB2C1E" w:rsidRPr="004265D0" w:rsidRDefault="00DB2C1E">
      <w:pPr>
        <w:rPr>
          <w:rFonts w:cstheme="minorHAnsi"/>
          <w:smallCaps/>
          <w:color w:val="000000" w:themeColor="text1"/>
          <w:sz w:val="24"/>
          <w:szCs w:val="24"/>
        </w:rPr>
      </w:pPr>
    </w:p>
    <w:p w14:paraId="69422929" w14:textId="77777777" w:rsidR="00360BB1" w:rsidRPr="004265D0" w:rsidRDefault="00360BB1" w:rsidP="00360BB1">
      <w:pPr>
        <w:pBdr>
          <w:bottom w:val="single" w:sz="6" w:space="1" w:color="auto"/>
        </w:pBdr>
        <w:rPr>
          <w:rFonts w:ascii="Plan" w:hAnsi="Plan"/>
          <w:b/>
          <w:bCs/>
        </w:rPr>
      </w:pPr>
    </w:p>
    <w:p w14:paraId="3F36103E" w14:textId="183C4085" w:rsidR="00360BB1" w:rsidRPr="004265D0" w:rsidRDefault="00360BB1" w:rsidP="00360BB1">
      <w:pPr>
        <w:pBdr>
          <w:bottom w:val="single" w:sz="6" w:space="1" w:color="auto"/>
        </w:pBdr>
        <w:rPr>
          <w:rFonts w:ascii="Plan" w:hAnsi="Plan"/>
          <w:b/>
          <w:bCs/>
        </w:rPr>
      </w:pPr>
      <w:r w:rsidRPr="004265D0">
        <w:rPr>
          <w:rFonts w:ascii="Plan" w:hAnsi="Plan"/>
          <w:b/>
          <w:bCs/>
        </w:rPr>
        <w:t xml:space="preserve">Prepared </w:t>
      </w:r>
      <w:proofErr w:type="gramStart"/>
      <w:r w:rsidRPr="004265D0">
        <w:rPr>
          <w:rFonts w:ascii="Plan" w:hAnsi="Plan"/>
          <w:b/>
          <w:bCs/>
        </w:rPr>
        <w:t>By</w:t>
      </w:r>
      <w:proofErr w:type="gramEnd"/>
      <w:r w:rsidRPr="004265D0">
        <w:rPr>
          <w:rFonts w:ascii="Plan" w:hAnsi="Plan"/>
          <w:b/>
          <w:bCs/>
        </w:rPr>
        <w:t xml:space="preserve">: </w:t>
      </w:r>
      <w:r w:rsidR="00852569" w:rsidRPr="004265D0">
        <w:rPr>
          <w:rFonts w:ascii="Plan" w:hAnsi="Plan"/>
          <w:b/>
          <w:bCs/>
        </w:rPr>
        <w:t xml:space="preserve">                                                                                   </w:t>
      </w:r>
      <w:r w:rsidRPr="004265D0">
        <w:rPr>
          <w:rFonts w:ascii="Plan" w:hAnsi="Plan"/>
          <w:b/>
          <w:bCs/>
        </w:rPr>
        <w:t xml:space="preserve">Signature                                           </w:t>
      </w:r>
      <w:r w:rsidRPr="004265D0">
        <w:rPr>
          <w:rFonts w:ascii="Plan" w:hAnsi="Plan"/>
          <w:b/>
        </w:rPr>
        <w:tab/>
      </w:r>
      <w:r w:rsidRPr="004265D0">
        <w:rPr>
          <w:rFonts w:ascii="Plan" w:hAnsi="Plan"/>
          <w:b/>
          <w:bCs/>
        </w:rPr>
        <w:t xml:space="preserve">Date: </w:t>
      </w:r>
    </w:p>
    <w:p w14:paraId="1819FDA8" w14:textId="77777777" w:rsidR="00360BB1" w:rsidRPr="004265D0" w:rsidRDefault="00360BB1" w:rsidP="00360BB1">
      <w:pPr>
        <w:rPr>
          <w:rFonts w:ascii="Plan" w:hAnsi="Plan"/>
          <w:b/>
        </w:rPr>
      </w:pPr>
    </w:p>
    <w:p w14:paraId="2B2EBAC4" w14:textId="77777777" w:rsidR="00360BB1" w:rsidRPr="004265D0" w:rsidRDefault="00360BB1" w:rsidP="00360BB1">
      <w:pPr>
        <w:pBdr>
          <w:bottom w:val="single" w:sz="6" w:space="1" w:color="auto"/>
        </w:pBdr>
        <w:rPr>
          <w:rFonts w:ascii="Plan" w:hAnsi="Plan"/>
          <w:b/>
        </w:rPr>
      </w:pPr>
    </w:p>
    <w:p w14:paraId="781C5D55" w14:textId="7E218D22" w:rsidR="00360BB1" w:rsidRDefault="00360BB1" w:rsidP="00360BB1">
      <w:pPr>
        <w:pBdr>
          <w:bottom w:val="single" w:sz="6" w:space="1" w:color="auto"/>
        </w:pBdr>
        <w:rPr>
          <w:rFonts w:ascii="Plan" w:hAnsi="Plan"/>
          <w:b/>
          <w:bCs/>
        </w:rPr>
      </w:pPr>
      <w:r w:rsidRPr="004265D0">
        <w:rPr>
          <w:rFonts w:ascii="Plan" w:hAnsi="Plan"/>
          <w:b/>
          <w:bCs/>
        </w:rPr>
        <w:t xml:space="preserve">Management Sign off:  </w:t>
      </w:r>
      <w:r w:rsidR="00852569" w:rsidRPr="004265D0">
        <w:rPr>
          <w:rFonts w:ascii="Plan" w:hAnsi="Plan"/>
          <w:b/>
          <w:bCs/>
        </w:rPr>
        <w:t xml:space="preserve">                                                                  </w:t>
      </w:r>
      <w:proofErr w:type="gramStart"/>
      <w:r w:rsidR="007C6B22">
        <w:rPr>
          <w:rFonts w:ascii="Plan" w:hAnsi="Plan"/>
          <w:b/>
          <w:bCs/>
        </w:rPr>
        <w:t xml:space="preserve">Signature  </w:t>
      </w:r>
      <w:r w:rsidR="007C6B22">
        <w:rPr>
          <w:rFonts w:ascii="Plan" w:hAnsi="Plan"/>
          <w:b/>
          <w:bCs/>
        </w:rPr>
        <w:tab/>
      </w:r>
      <w:proofErr w:type="gramEnd"/>
      <w:r w:rsidR="007C6B22">
        <w:rPr>
          <w:rFonts w:ascii="Plan" w:hAnsi="Plan"/>
          <w:b/>
          <w:bCs/>
        </w:rPr>
        <w:tab/>
      </w:r>
      <w:r w:rsidR="007C6B22">
        <w:rPr>
          <w:rFonts w:ascii="Plan" w:hAnsi="Plan"/>
          <w:b/>
          <w:bCs/>
        </w:rPr>
        <w:tab/>
      </w:r>
      <w:r w:rsidR="007C6B22">
        <w:rPr>
          <w:rFonts w:ascii="Plan" w:hAnsi="Plan"/>
          <w:b/>
          <w:bCs/>
        </w:rPr>
        <w:tab/>
      </w:r>
      <w:bookmarkStart w:id="0" w:name="_GoBack"/>
      <w:bookmarkEnd w:id="0"/>
      <w:r w:rsidRPr="004265D0">
        <w:rPr>
          <w:rFonts w:ascii="Plan" w:hAnsi="Plan"/>
          <w:b/>
          <w:bCs/>
        </w:rPr>
        <w:t>Date</w:t>
      </w:r>
      <w:r w:rsidRPr="0CE815CD">
        <w:rPr>
          <w:rFonts w:ascii="Plan" w:hAnsi="Plan"/>
          <w:b/>
          <w:bCs/>
        </w:rPr>
        <w:t xml:space="preserve"> </w:t>
      </w:r>
      <w:r>
        <w:rPr>
          <w:rFonts w:ascii="Plan" w:hAnsi="Plan"/>
          <w:b/>
          <w:bCs/>
        </w:rPr>
        <w:t xml:space="preserve"> </w:t>
      </w:r>
    </w:p>
    <w:p w14:paraId="72227D5A" w14:textId="77777777" w:rsidR="00745CC9" w:rsidRPr="00DB2C1E" w:rsidRDefault="00745CC9">
      <w:pPr>
        <w:rPr>
          <w:rFonts w:cstheme="minorHAnsi"/>
          <w:smallCaps/>
          <w:color w:val="000000" w:themeColor="text1"/>
          <w:sz w:val="24"/>
          <w:szCs w:val="24"/>
        </w:rPr>
      </w:pPr>
    </w:p>
    <w:sectPr w:rsidR="00745CC9" w:rsidRPr="00DB2C1E" w:rsidSect="00DB2C1E">
      <w:footerReference w:type="default" r:id="rId7"/>
      <w:pgSz w:w="16838" w:h="11906" w:orient="landscape"/>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1A926AC" w16cex:dateUtc="2021-04-29T06:39:12.732Z"/>
  <w16cex:commentExtensible w16cex:durableId="2C8BB054" w16cex:dateUtc="2021-04-29T06:42:05.947Z"/>
</w16cex:commentsExtensible>
</file>

<file path=word/commentsIds.xml><?xml version="1.0" encoding="utf-8"?>
<w16cid:commentsIds xmlns:mc="http://schemas.openxmlformats.org/markup-compatibility/2006" xmlns:w16cid="http://schemas.microsoft.com/office/word/2016/wordml/cid" mc:Ignorable="w16cid">
  <w16cid:commentId w16cid:paraId="3BFA4574" w16cid:durableId="01A926AC"/>
  <w16cid:commentId w16cid:paraId="40A2E27A" w16cid:durableId="2C8BB0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9F67A" w14:textId="77777777" w:rsidR="00F36E03" w:rsidRDefault="00F36E03" w:rsidP="00536CB4">
      <w:pPr>
        <w:spacing w:after="0" w:line="240" w:lineRule="auto"/>
      </w:pPr>
      <w:r>
        <w:separator/>
      </w:r>
    </w:p>
  </w:endnote>
  <w:endnote w:type="continuationSeparator" w:id="0">
    <w:p w14:paraId="6E22FD3B" w14:textId="77777777" w:rsidR="00F36E03" w:rsidRDefault="00F36E03" w:rsidP="00536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lan">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591A8" w14:textId="017D589F" w:rsidR="00536CB4" w:rsidRPr="00536CB4" w:rsidRDefault="00536CB4">
    <w:pPr>
      <w:pStyle w:val="Footer"/>
      <w:rPr>
        <w:sz w:val="20"/>
        <w:szCs w:val="18"/>
      </w:rPr>
    </w:pPr>
    <w:r w:rsidRPr="00536CB4">
      <w:rPr>
        <w:sz w:val="20"/>
        <w:szCs w:val="18"/>
      </w:rPr>
      <w:t xml:space="preserve">Please feel free to </w:t>
    </w:r>
    <w:r>
      <w:rPr>
        <w:sz w:val="20"/>
        <w:szCs w:val="18"/>
      </w:rPr>
      <w:t xml:space="preserve">adopt and adapt </w:t>
    </w:r>
    <w:r w:rsidRPr="00536CB4">
      <w:rPr>
        <w:sz w:val="20"/>
        <w:szCs w:val="18"/>
      </w:rPr>
      <w:t>this template for your event</w:t>
    </w:r>
    <w:r>
      <w:rPr>
        <w:sz w:val="20"/>
        <w:szCs w:val="18"/>
      </w:rPr>
      <w:t>s with adolescents and youth leaders</w:t>
    </w:r>
    <w:r w:rsidRPr="00536CB4">
      <w:rPr>
        <w:sz w:val="20"/>
        <w:szCs w:val="18"/>
      </w:rPr>
      <w:t xml:space="preserve">. We request you to kindly mention the credits of Adolescent Girls Investment Plan, Plan International and Girls Not Brides when you do so.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83620" w14:textId="77777777" w:rsidR="00F36E03" w:rsidRDefault="00F36E03" w:rsidP="00536CB4">
      <w:pPr>
        <w:spacing w:after="0" w:line="240" w:lineRule="auto"/>
      </w:pPr>
      <w:r>
        <w:separator/>
      </w:r>
    </w:p>
  </w:footnote>
  <w:footnote w:type="continuationSeparator" w:id="0">
    <w:p w14:paraId="73B35E58" w14:textId="77777777" w:rsidR="00F36E03" w:rsidRDefault="00F36E03" w:rsidP="00536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2898"/>
    <w:multiLevelType w:val="hybridMultilevel"/>
    <w:tmpl w:val="2D380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D4287D"/>
    <w:multiLevelType w:val="hybridMultilevel"/>
    <w:tmpl w:val="9A2C0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0823E9"/>
    <w:multiLevelType w:val="hybridMultilevel"/>
    <w:tmpl w:val="567092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8900E3"/>
    <w:multiLevelType w:val="hybridMultilevel"/>
    <w:tmpl w:val="7F78C4A6"/>
    <w:lvl w:ilvl="0" w:tplc="4009000F">
      <w:start w:val="1"/>
      <w:numFmt w:val="decimal"/>
      <w:lvlText w:val="%1."/>
      <w:lvlJc w:val="left"/>
      <w:pPr>
        <w:ind w:left="370" w:hanging="360"/>
      </w:pPr>
      <w:rPr>
        <w:rFonts w:hint="default"/>
      </w:rPr>
    </w:lvl>
    <w:lvl w:ilvl="1" w:tplc="40090019" w:tentative="1">
      <w:start w:val="1"/>
      <w:numFmt w:val="lowerLetter"/>
      <w:lvlText w:val="%2."/>
      <w:lvlJc w:val="left"/>
      <w:pPr>
        <w:ind w:left="1090" w:hanging="360"/>
      </w:pPr>
    </w:lvl>
    <w:lvl w:ilvl="2" w:tplc="4009001B" w:tentative="1">
      <w:start w:val="1"/>
      <w:numFmt w:val="lowerRoman"/>
      <w:lvlText w:val="%3."/>
      <w:lvlJc w:val="right"/>
      <w:pPr>
        <w:ind w:left="1810" w:hanging="180"/>
      </w:pPr>
    </w:lvl>
    <w:lvl w:ilvl="3" w:tplc="4009000F" w:tentative="1">
      <w:start w:val="1"/>
      <w:numFmt w:val="decimal"/>
      <w:lvlText w:val="%4."/>
      <w:lvlJc w:val="left"/>
      <w:pPr>
        <w:ind w:left="2530" w:hanging="360"/>
      </w:pPr>
    </w:lvl>
    <w:lvl w:ilvl="4" w:tplc="40090019" w:tentative="1">
      <w:start w:val="1"/>
      <w:numFmt w:val="lowerLetter"/>
      <w:lvlText w:val="%5."/>
      <w:lvlJc w:val="left"/>
      <w:pPr>
        <w:ind w:left="3250" w:hanging="360"/>
      </w:pPr>
    </w:lvl>
    <w:lvl w:ilvl="5" w:tplc="4009001B" w:tentative="1">
      <w:start w:val="1"/>
      <w:numFmt w:val="lowerRoman"/>
      <w:lvlText w:val="%6."/>
      <w:lvlJc w:val="right"/>
      <w:pPr>
        <w:ind w:left="3970" w:hanging="180"/>
      </w:pPr>
    </w:lvl>
    <w:lvl w:ilvl="6" w:tplc="4009000F" w:tentative="1">
      <w:start w:val="1"/>
      <w:numFmt w:val="decimal"/>
      <w:lvlText w:val="%7."/>
      <w:lvlJc w:val="left"/>
      <w:pPr>
        <w:ind w:left="4690" w:hanging="360"/>
      </w:pPr>
    </w:lvl>
    <w:lvl w:ilvl="7" w:tplc="40090019" w:tentative="1">
      <w:start w:val="1"/>
      <w:numFmt w:val="lowerLetter"/>
      <w:lvlText w:val="%8."/>
      <w:lvlJc w:val="left"/>
      <w:pPr>
        <w:ind w:left="5410" w:hanging="360"/>
      </w:pPr>
    </w:lvl>
    <w:lvl w:ilvl="8" w:tplc="4009001B" w:tentative="1">
      <w:start w:val="1"/>
      <w:numFmt w:val="lowerRoman"/>
      <w:lvlText w:val="%9."/>
      <w:lvlJc w:val="right"/>
      <w:pPr>
        <w:ind w:left="6130" w:hanging="180"/>
      </w:pPr>
    </w:lvl>
  </w:abstractNum>
  <w:abstractNum w:abstractNumId="4" w15:restartNumberingAfterBreak="0">
    <w:nsid w:val="104C6AAA"/>
    <w:multiLevelType w:val="hybridMultilevel"/>
    <w:tmpl w:val="D140263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2C1331C"/>
    <w:multiLevelType w:val="hybridMultilevel"/>
    <w:tmpl w:val="BD96CC32"/>
    <w:lvl w:ilvl="0" w:tplc="4009000F">
      <w:start w:val="1"/>
      <w:numFmt w:val="decimal"/>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3F13C0"/>
    <w:multiLevelType w:val="hybridMultilevel"/>
    <w:tmpl w:val="8014087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1C3A0CA6"/>
    <w:multiLevelType w:val="hybridMultilevel"/>
    <w:tmpl w:val="5278379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0157B83"/>
    <w:multiLevelType w:val="hybridMultilevel"/>
    <w:tmpl w:val="674C362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17966CB"/>
    <w:multiLevelType w:val="hybridMultilevel"/>
    <w:tmpl w:val="740A21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730CA6"/>
    <w:multiLevelType w:val="hybridMultilevel"/>
    <w:tmpl w:val="F77012A8"/>
    <w:lvl w:ilvl="0" w:tplc="72AA4EBC">
      <w:start w:val="1"/>
      <w:numFmt w:val="decimal"/>
      <w:lvlText w:val="%1."/>
      <w:lvlJc w:val="left"/>
      <w:pPr>
        <w:ind w:left="360" w:hanging="360"/>
      </w:pPr>
      <w:rPr>
        <w:rFonts w:ascii="Calibri" w:hAnsi="Calibri" w:cs="Calibri" w:hint="default"/>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3C3A3DE4"/>
    <w:multiLevelType w:val="hybridMultilevel"/>
    <w:tmpl w:val="1B3879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AE396B"/>
    <w:multiLevelType w:val="hybridMultilevel"/>
    <w:tmpl w:val="D06417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D95300"/>
    <w:multiLevelType w:val="hybridMultilevel"/>
    <w:tmpl w:val="284AE79A"/>
    <w:lvl w:ilvl="0" w:tplc="68DE7314">
      <w:start w:val="1"/>
      <w:numFmt w:val="decimal"/>
      <w:lvlText w:val="%1."/>
      <w:lvlJc w:val="left"/>
      <w:pPr>
        <w:ind w:left="360" w:hanging="360"/>
      </w:pPr>
      <w:rPr>
        <w:rFonts w:ascii="Calibri" w:hAnsi="Calibri" w:cs="Calibri" w:hint="default"/>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44F12008"/>
    <w:multiLevelType w:val="hybridMultilevel"/>
    <w:tmpl w:val="C96476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2E2721F"/>
    <w:multiLevelType w:val="hybridMultilevel"/>
    <w:tmpl w:val="15A4BA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93046FF"/>
    <w:multiLevelType w:val="hybridMultilevel"/>
    <w:tmpl w:val="8C283D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C1670ED"/>
    <w:multiLevelType w:val="hybridMultilevel"/>
    <w:tmpl w:val="73A878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FF21F61"/>
    <w:multiLevelType w:val="hybridMultilevel"/>
    <w:tmpl w:val="83AE4E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23C6027"/>
    <w:multiLevelType w:val="hybridMultilevel"/>
    <w:tmpl w:val="027EF4D0"/>
    <w:lvl w:ilvl="0" w:tplc="FFFFFFF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4"/>
  </w:num>
  <w:num w:numId="3">
    <w:abstractNumId w:val="15"/>
  </w:num>
  <w:num w:numId="4">
    <w:abstractNumId w:val="7"/>
  </w:num>
  <w:num w:numId="5">
    <w:abstractNumId w:val="18"/>
  </w:num>
  <w:num w:numId="6">
    <w:abstractNumId w:val="2"/>
  </w:num>
  <w:num w:numId="7">
    <w:abstractNumId w:val="10"/>
  </w:num>
  <w:num w:numId="8">
    <w:abstractNumId w:val="6"/>
  </w:num>
  <w:num w:numId="9">
    <w:abstractNumId w:val="13"/>
  </w:num>
  <w:num w:numId="10">
    <w:abstractNumId w:val="8"/>
  </w:num>
  <w:num w:numId="11">
    <w:abstractNumId w:val="17"/>
  </w:num>
  <w:num w:numId="12">
    <w:abstractNumId w:val="11"/>
  </w:num>
  <w:num w:numId="13">
    <w:abstractNumId w:val="1"/>
  </w:num>
  <w:num w:numId="14">
    <w:abstractNumId w:val="0"/>
  </w:num>
  <w:num w:numId="15">
    <w:abstractNumId w:val="9"/>
  </w:num>
  <w:num w:numId="16">
    <w:abstractNumId w:val="16"/>
  </w:num>
  <w:num w:numId="17">
    <w:abstractNumId w:val="12"/>
  </w:num>
  <w:num w:numId="18">
    <w:abstractNumId w:val="5"/>
  </w:num>
  <w:num w:numId="19">
    <w:abstractNumId w:val="1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B1"/>
    <w:rsid w:val="000B6611"/>
    <w:rsid w:val="00133E35"/>
    <w:rsid w:val="001F50FA"/>
    <w:rsid w:val="00220D29"/>
    <w:rsid w:val="00257B0A"/>
    <w:rsid w:val="002E153C"/>
    <w:rsid w:val="00360BB1"/>
    <w:rsid w:val="00385992"/>
    <w:rsid w:val="004265D0"/>
    <w:rsid w:val="005170DE"/>
    <w:rsid w:val="00536CB4"/>
    <w:rsid w:val="00592EC5"/>
    <w:rsid w:val="006034A2"/>
    <w:rsid w:val="00666772"/>
    <w:rsid w:val="00677F9B"/>
    <w:rsid w:val="006C7804"/>
    <w:rsid w:val="00745CC9"/>
    <w:rsid w:val="0076414E"/>
    <w:rsid w:val="007C6B22"/>
    <w:rsid w:val="0082683E"/>
    <w:rsid w:val="00852569"/>
    <w:rsid w:val="008D7F7D"/>
    <w:rsid w:val="00901225"/>
    <w:rsid w:val="00906385"/>
    <w:rsid w:val="009554DC"/>
    <w:rsid w:val="00A537AE"/>
    <w:rsid w:val="00B408BB"/>
    <w:rsid w:val="00B4366B"/>
    <w:rsid w:val="00B55596"/>
    <w:rsid w:val="00B76F4A"/>
    <w:rsid w:val="00BB46D7"/>
    <w:rsid w:val="00BF2424"/>
    <w:rsid w:val="00D21021"/>
    <w:rsid w:val="00DB2C1E"/>
    <w:rsid w:val="00E16874"/>
    <w:rsid w:val="00E51E2A"/>
    <w:rsid w:val="00EA7EB1"/>
    <w:rsid w:val="00EF7E7C"/>
    <w:rsid w:val="00F075BA"/>
    <w:rsid w:val="00F36E03"/>
    <w:rsid w:val="00F60194"/>
    <w:rsid w:val="1B511E66"/>
    <w:rsid w:val="1DF91AE9"/>
    <w:rsid w:val="211C317E"/>
    <w:rsid w:val="2BF36224"/>
    <w:rsid w:val="3E18E727"/>
    <w:rsid w:val="64C31F07"/>
    <w:rsid w:val="67FD2142"/>
    <w:rsid w:val="694ECB38"/>
    <w:rsid w:val="725C037D"/>
    <w:rsid w:val="7DD7DF6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89AAB"/>
  <w15:chartTrackingRefBased/>
  <w15:docId w15:val="{F30ED213-0A68-486B-83BE-6E8D0EDB3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B2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874"/>
    <w:pPr>
      <w:ind w:left="720"/>
      <w:contextualSpacing/>
    </w:pPr>
  </w:style>
  <w:style w:type="character" w:styleId="CommentReference">
    <w:name w:val="annotation reference"/>
    <w:basedOn w:val="DefaultParagraphFont"/>
    <w:uiPriority w:val="99"/>
    <w:semiHidden/>
    <w:unhideWhenUsed/>
    <w:rsid w:val="00B4366B"/>
    <w:rPr>
      <w:sz w:val="16"/>
      <w:szCs w:val="16"/>
    </w:rPr>
  </w:style>
  <w:style w:type="paragraph" w:styleId="CommentText">
    <w:name w:val="annotation text"/>
    <w:basedOn w:val="Normal"/>
    <w:link w:val="CommentTextChar"/>
    <w:uiPriority w:val="99"/>
    <w:semiHidden/>
    <w:unhideWhenUsed/>
    <w:rsid w:val="00B4366B"/>
    <w:pPr>
      <w:spacing w:line="240" w:lineRule="auto"/>
    </w:pPr>
    <w:rPr>
      <w:sz w:val="20"/>
      <w:szCs w:val="18"/>
    </w:rPr>
  </w:style>
  <w:style w:type="character" w:customStyle="1" w:styleId="CommentTextChar">
    <w:name w:val="Comment Text Char"/>
    <w:basedOn w:val="DefaultParagraphFont"/>
    <w:link w:val="CommentText"/>
    <w:uiPriority w:val="99"/>
    <w:semiHidden/>
    <w:rsid w:val="00B4366B"/>
    <w:rPr>
      <w:sz w:val="20"/>
      <w:szCs w:val="18"/>
    </w:rPr>
  </w:style>
  <w:style w:type="paragraph" w:styleId="CommentSubject">
    <w:name w:val="annotation subject"/>
    <w:basedOn w:val="CommentText"/>
    <w:next w:val="CommentText"/>
    <w:link w:val="CommentSubjectChar"/>
    <w:uiPriority w:val="99"/>
    <w:semiHidden/>
    <w:unhideWhenUsed/>
    <w:rsid w:val="00B4366B"/>
    <w:rPr>
      <w:b/>
      <w:bCs/>
    </w:rPr>
  </w:style>
  <w:style w:type="character" w:customStyle="1" w:styleId="CommentSubjectChar">
    <w:name w:val="Comment Subject Char"/>
    <w:basedOn w:val="CommentTextChar"/>
    <w:link w:val="CommentSubject"/>
    <w:uiPriority w:val="99"/>
    <w:semiHidden/>
    <w:rsid w:val="00B4366B"/>
    <w:rPr>
      <w:b/>
      <w:bCs/>
      <w:sz w:val="20"/>
      <w:szCs w:val="18"/>
    </w:rPr>
  </w:style>
  <w:style w:type="paragraph" w:styleId="BalloonText">
    <w:name w:val="Balloon Text"/>
    <w:basedOn w:val="Normal"/>
    <w:link w:val="BalloonTextChar"/>
    <w:uiPriority w:val="99"/>
    <w:semiHidden/>
    <w:unhideWhenUsed/>
    <w:rsid w:val="00B4366B"/>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B4366B"/>
    <w:rPr>
      <w:rFonts w:ascii="Segoe UI" w:hAnsi="Segoe UI" w:cs="Mangal"/>
      <w:sz w:val="18"/>
      <w:szCs w:val="16"/>
    </w:rPr>
  </w:style>
  <w:style w:type="paragraph" w:styleId="Header">
    <w:name w:val="header"/>
    <w:basedOn w:val="Normal"/>
    <w:link w:val="HeaderChar"/>
    <w:uiPriority w:val="99"/>
    <w:unhideWhenUsed/>
    <w:rsid w:val="00536C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6CB4"/>
  </w:style>
  <w:style w:type="paragraph" w:styleId="Footer">
    <w:name w:val="footer"/>
    <w:basedOn w:val="Normal"/>
    <w:link w:val="FooterChar"/>
    <w:uiPriority w:val="99"/>
    <w:unhideWhenUsed/>
    <w:rsid w:val="00536C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6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15e5a5d131f4442a"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62243310be09415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Singh</dc:creator>
  <cp:keywords/>
  <dc:description/>
  <cp:lastModifiedBy>Pooja Singh</cp:lastModifiedBy>
  <cp:revision>19</cp:revision>
  <dcterms:created xsi:type="dcterms:W3CDTF">2021-03-17T12:07:00Z</dcterms:created>
  <dcterms:modified xsi:type="dcterms:W3CDTF">2021-05-03T11:45:00Z</dcterms:modified>
</cp:coreProperties>
</file>