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5974F" w14:textId="1784C85A" w:rsidR="1C3BB2E3" w:rsidRDefault="3B0E0710" w:rsidP="3B0E0710">
      <w:pPr>
        <w:pStyle w:val="Title"/>
        <w:jc w:val="center"/>
        <w:rPr>
          <w:rFonts w:ascii="Calibri Light" w:hAnsi="Calibri Light" w:cs="Mangal"/>
          <w:b/>
          <w:bCs/>
          <w:color w:val="2E74B5" w:themeColor="accent5" w:themeShade="BF"/>
        </w:rPr>
      </w:pPr>
      <w:r w:rsidRPr="3B0E0710">
        <w:rPr>
          <w:b/>
          <w:bCs/>
          <w:lang w:val="en-GB"/>
        </w:rPr>
        <w:t>Adolescent Girls Dialogue on Feminist Movements and Leadership</w:t>
      </w:r>
    </w:p>
    <w:p w14:paraId="5350B5FC" w14:textId="58833217" w:rsidR="1C3BB2E3" w:rsidRDefault="4C4B4CF2" w:rsidP="4C4B4CF2">
      <w:pPr>
        <w:jc w:val="center"/>
        <w:rPr>
          <w:rFonts w:eastAsiaTheme="minorEastAsia"/>
          <w:color w:val="1F4E79" w:themeColor="accent5" w:themeShade="80"/>
          <w:sz w:val="32"/>
          <w:szCs w:val="32"/>
          <w:lang w:val="en-GB"/>
        </w:rPr>
      </w:pPr>
      <w:r w:rsidRPr="4C4B4CF2">
        <w:rPr>
          <w:rFonts w:eastAsiaTheme="minorEastAsia"/>
          <w:color w:val="1F4E79" w:themeColor="accent5" w:themeShade="80"/>
          <w:sz w:val="28"/>
          <w:szCs w:val="28"/>
          <w:lang w:val="en-GB"/>
        </w:rPr>
        <w:t>Intergenerational dialogue draft summary report</w:t>
      </w:r>
    </w:p>
    <w:p w14:paraId="279E1539" w14:textId="4F6AD7F4" w:rsidR="1C3BB2E3" w:rsidRDefault="3B0E0710" w:rsidP="3B0E0710">
      <w:pPr>
        <w:jc w:val="center"/>
        <w:rPr>
          <w:rFonts w:eastAsiaTheme="minorEastAsia"/>
          <w:b/>
          <w:bCs/>
          <w:color w:val="000000" w:themeColor="text1"/>
          <w:lang w:val="en-GB"/>
        </w:rPr>
      </w:pPr>
      <w:r w:rsidRPr="3B0E0710">
        <w:rPr>
          <w:rFonts w:eastAsiaTheme="minorEastAsia"/>
          <w:b/>
          <w:bCs/>
          <w:color w:val="000000" w:themeColor="text1"/>
          <w:lang w:val="en-GB"/>
        </w:rPr>
        <w:t>18</w:t>
      </w:r>
      <w:r w:rsidRPr="3B0E0710">
        <w:rPr>
          <w:rFonts w:eastAsiaTheme="minorEastAsia"/>
          <w:b/>
          <w:bCs/>
          <w:color w:val="000000" w:themeColor="text1"/>
          <w:vertAlign w:val="superscript"/>
          <w:lang w:val="en-GB"/>
        </w:rPr>
        <w:t>th</w:t>
      </w:r>
      <w:r w:rsidRPr="3B0E0710">
        <w:rPr>
          <w:rFonts w:eastAsiaTheme="minorEastAsia"/>
          <w:b/>
          <w:bCs/>
          <w:color w:val="000000" w:themeColor="text1"/>
          <w:lang w:val="en-GB"/>
        </w:rPr>
        <w:t xml:space="preserve"> February 2021</w:t>
      </w:r>
    </w:p>
    <w:p w14:paraId="59B9695D" w14:textId="22EA35E2" w:rsidR="00916C2A" w:rsidRDefault="3B0E0710">
      <w:pPr>
        <w:pStyle w:val="TOC1"/>
        <w:tabs>
          <w:tab w:val="right" w:leader="dot" w:pos="9350"/>
        </w:tabs>
        <w:rPr>
          <w:rFonts w:eastAsiaTheme="minorEastAsia"/>
          <w:noProof/>
          <w:lang w:val="en-GB" w:eastAsia="ja-JP"/>
        </w:rPr>
      </w:pPr>
      <w:r>
        <w:fldChar w:fldCharType="begin"/>
      </w:r>
      <w:r>
        <w:instrText>TOC \o \z \u \h</w:instrText>
      </w:r>
      <w:r>
        <w:fldChar w:fldCharType="separate"/>
      </w:r>
      <w:hyperlink w:anchor="_Toc64615473" w:history="1">
        <w:r w:rsidR="00916C2A" w:rsidRPr="005E0A27">
          <w:rPr>
            <w:rStyle w:val="Hyperlink"/>
            <w:noProof/>
            <w:lang w:val="en-GB"/>
          </w:rPr>
          <w:t>Background</w:t>
        </w:r>
        <w:r w:rsidR="00916C2A">
          <w:rPr>
            <w:noProof/>
            <w:webHidden/>
          </w:rPr>
          <w:tab/>
        </w:r>
        <w:r w:rsidR="00916C2A">
          <w:rPr>
            <w:noProof/>
            <w:webHidden/>
          </w:rPr>
          <w:fldChar w:fldCharType="begin"/>
        </w:r>
        <w:r w:rsidR="00916C2A">
          <w:rPr>
            <w:noProof/>
            <w:webHidden/>
          </w:rPr>
          <w:instrText xml:space="preserve"> PAGEREF _Toc64615473 \h </w:instrText>
        </w:r>
        <w:r w:rsidR="00916C2A">
          <w:rPr>
            <w:noProof/>
            <w:webHidden/>
          </w:rPr>
        </w:r>
        <w:r w:rsidR="00916C2A">
          <w:rPr>
            <w:noProof/>
            <w:webHidden/>
          </w:rPr>
          <w:fldChar w:fldCharType="separate"/>
        </w:r>
        <w:r w:rsidR="00916C2A">
          <w:rPr>
            <w:noProof/>
            <w:webHidden/>
          </w:rPr>
          <w:t>1</w:t>
        </w:r>
        <w:r w:rsidR="00916C2A">
          <w:rPr>
            <w:noProof/>
            <w:webHidden/>
          </w:rPr>
          <w:fldChar w:fldCharType="end"/>
        </w:r>
      </w:hyperlink>
    </w:p>
    <w:p w14:paraId="390BEEED" w14:textId="04E3FA9F" w:rsidR="00916C2A" w:rsidRDefault="00C77300">
      <w:pPr>
        <w:pStyle w:val="TOC1"/>
        <w:tabs>
          <w:tab w:val="right" w:leader="dot" w:pos="9350"/>
        </w:tabs>
        <w:rPr>
          <w:rFonts w:eastAsiaTheme="minorEastAsia"/>
          <w:noProof/>
          <w:lang w:val="en-GB" w:eastAsia="ja-JP"/>
        </w:rPr>
      </w:pPr>
      <w:hyperlink w:anchor="_Toc64615474" w:history="1">
        <w:r w:rsidR="00916C2A" w:rsidRPr="005E0A27">
          <w:rPr>
            <w:rStyle w:val="Hyperlink"/>
            <w:noProof/>
            <w:lang w:val="en-GB"/>
          </w:rPr>
          <w:t>Action 1: Introduce civic and human rights education early on in schools</w:t>
        </w:r>
        <w:r w:rsidR="00916C2A">
          <w:rPr>
            <w:noProof/>
            <w:webHidden/>
          </w:rPr>
          <w:tab/>
        </w:r>
        <w:r w:rsidR="00916C2A">
          <w:rPr>
            <w:noProof/>
            <w:webHidden/>
          </w:rPr>
          <w:fldChar w:fldCharType="begin"/>
        </w:r>
        <w:r w:rsidR="00916C2A">
          <w:rPr>
            <w:noProof/>
            <w:webHidden/>
          </w:rPr>
          <w:instrText xml:space="preserve"> PAGEREF _Toc64615474 \h </w:instrText>
        </w:r>
        <w:r w:rsidR="00916C2A">
          <w:rPr>
            <w:noProof/>
            <w:webHidden/>
          </w:rPr>
        </w:r>
        <w:r w:rsidR="00916C2A">
          <w:rPr>
            <w:noProof/>
            <w:webHidden/>
          </w:rPr>
          <w:fldChar w:fldCharType="separate"/>
        </w:r>
        <w:r w:rsidR="00916C2A">
          <w:rPr>
            <w:noProof/>
            <w:webHidden/>
          </w:rPr>
          <w:t>2</w:t>
        </w:r>
        <w:r w:rsidR="00916C2A">
          <w:rPr>
            <w:noProof/>
            <w:webHidden/>
          </w:rPr>
          <w:fldChar w:fldCharType="end"/>
        </w:r>
      </w:hyperlink>
    </w:p>
    <w:p w14:paraId="19D9C148" w14:textId="1F685746" w:rsidR="00916C2A" w:rsidRDefault="00C77300">
      <w:pPr>
        <w:pStyle w:val="TOC1"/>
        <w:tabs>
          <w:tab w:val="right" w:leader="dot" w:pos="9350"/>
        </w:tabs>
        <w:rPr>
          <w:rFonts w:eastAsiaTheme="minorEastAsia"/>
          <w:noProof/>
          <w:lang w:val="en-GB" w:eastAsia="ja-JP"/>
        </w:rPr>
      </w:pPr>
      <w:hyperlink w:anchor="_Toc64615475" w:history="1">
        <w:r w:rsidR="00916C2A" w:rsidRPr="005E0A27">
          <w:rPr>
            <w:rStyle w:val="Hyperlink"/>
            <w:noProof/>
            <w:lang w:val="en-GB"/>
          </w:rPr>
          <w:t xml:space="preserve">Action 2: </w:t>
        </w:r>
        <w:r w:rsidR="00916C2A" w:rsidRPr="005E0A27">
          <w:rPr>
            <w:rStyle w:val="Hyperlink"/>
            <w:noProof/>
            <w:lang w:val="en-IN"/>
          </w:rPr>
          <w:t>Strengthen girl-led movements by ensuring their access to funding and resources and that the processes are adolescent-friendly</w:t>
        </w:r>
        <w:r w:rsidR="00916C2A">
          <w:rPr>
            <w:noProof/>
            <w:webHidden/>
          </w:rPr>
          <w:tab/>
        </w:r>
        <w:r w:rsidR="00916C2A">
          <w:rPr>
            <w:noProof/>
            <w:webHidden/>
          </w:rPr>
          <w:fldChar w:fldCharType="begin"/>
        </w:r>
        <w:r w:rsidR="00916C2A">
          <w:rPr>
            <w:noProof/>
            <w:webHidden/>
          </w:rPr>
          <w:instrText xml:space="preserve"> PAGEREF _Toc64615475 \h </w:instrText>
        </w:r>
        <w:r w:rsidR="00916C2A">
          <w:rPr>
            <w:noProof/>
            <w:webHidden/>
          </w:rPr>
        </w:r>
        <w:r w:rsidR="00916C2A">
          <w:rPr>
            <w:noProof/>
            <w:webHidden/>
          </w:rPr>
          <w:fldChar w:fldCharType="separate"/>
        </w:r>
        <w:r w:rsidR="00916C2A">
          <w:rPr>
            <w:noProof/>
            <w:webHidden/>
          </w:rPr>
          <w:t>2</w:t>
        </w:r>
        <w:r w:rsidR="00916C2A">
          <w:rPr>
            <w:noProof/>
            <w:webHidden/>
          </w:rPr>
          <w:fldChar w:fldCharType="end"/>
        </w:r>
      </w:hyperlink>
    </w:p>
    <w:p w14:paraId="51D8B010" w14:textId="1C167A35" w:rsidR="00916C2A" w:rsidRDefault="00C77300">
      <w:pPr>
        <w:pStyle w:val="TOC1"/>
        <w:tabs>
          <w:tab w:val="right" w:leader="dot" w:pos="9350"/>
        </w:tabs>
        <w:rPr>
          <w:rFonts w:eastAsiaTheme="minorEastAsia"/>
          <w:noProof/>
          <w:lang w:val="en-GB" w:eastAsia="ja-JP"/>
        </w:rPr>
      </w:pPr>
      <w:hyperlink w:anchor="_Toc64615476" w:history="1">
        <w:r w:rsidR="00916C2A" w:rsidRPr="005E0A27">
          <w:rPr>
            <w:rStyle w:val="Hyperlink"/>
            <w:noProof/>
            <w:lang w:val="en-IN"/>
          </w:rPr>
          <w:t xml:space="preserve">Action 3: </w:t>
        </w:r>
        <w:r w:rsidR="00916C2A" w:rsidRPr="005E0A27">
          <w:rPr>
            <w:rStyle w:val="Hyperlink"/>
            <w:noProof/>
          </w:rPr>
          <w:t>Create a safe environment for girls to speak out</w:t>
        </w:r>
        <w:r w:rsidR="00916C2A">
          <w:rPr>
            <w:noProof/>
            <w:webHidden/>
          </w:rPr>
          <w:tab/>
        </w:r>
        <w:r w:rsidR="00916C2A">
          <w:rPr>
            <w:noProof/>
            <w:webHidden/>
          </w:rPr>
          <w:fldChar w:fldCharType="begin"/>
        </w:r>
        <w:r w:rsidR="00916C2A">
          <w:rPr>
            <w:noProof/>
            <w:webHidden/>
          </w:rPr>
          <w:instrText xml:space="preserve"> PAGEREF _Toc64615476 \h </w:instrText>
        </w:r>
        <w:r w:rsidR="00916C2A">
          <w:rPr>
            <w:noProof/>
            <w:webHidden/>
          </w:rPr>
        </w:r>
        <w:r w:rsidR="00916C2A">
          <w:rPr>
            <w:noProof/>
            <w:webHidden/>
          </w:rPr>
          <w:fldChar w:fldCharType="separate"/>
        </w:r>
        <w:r w:rsidR="00916C2A">
          <w:rPr>
            <w:noProof/>
            <w:webHidden/>
          </w:rPr>
          <w:t>3</w:t>
        </w:r>
        <w:r w:rsidR="00916C2A">
          <w:rPr>
            <w:noProof/>
            <w:webHidden/>
          </w:rPr>
          <w:fldChar w:fldCharType="end"/>
        </w:r>
      </w:hyperlink>
    </w:p>
    <w:p w14:paraId="00E7258A" w14:textId="5AC8D17D" w:rsidR="00916C2A" w:rsidRDefault="00C77300">
      <w:pPr>
        <w:pStyle w:val="TOC1"/>
        <w:tabs>
          <w:tab w:val="right" w:leader="dot" w:pos="9350"/>
        </w:tabs>
        <w:rPr>
          <w:rFonts w:eastAsiaTheme="minorEastAsia"/>
          <w:noProof/>
          <w:lang w:val="en-GB" w:eastAsia="ja-JP"/>
        </w:rPr>
      </w:pPr>
      <w:hyperlink w:anchor="_Toc64615477" w:history="1">
        <w:r w:rsidR="00916C2A" w:rsidRPr="005E0A27">
          <w:rPr>
            <w:rStyle w:val="Hyperlink"/>
            <w:noProof/>
          </w:rPr>
          <w:t>Overarching: Minimum Standards for girls’ meaningful engagement and accountability in this process</w:t>
        </w:r>
        <w:r w:rsidR="00916C2A">
          <w:rPr>
            <w:noProof/>
            <w:webHidden/>
          </w:rPr>
          <w:tab/>
        </w:r>
        <w:r w:rsidR="00916C2A">
          <w:rPr>
            <w:noProof/>
            <w:webHidden/>
          </w:rPr>
          <w:fldChar w:fldCharType="begin"/>
        </w:r>
        <w:r w:rsidR="00916C2A">
          <w:rPr>
            <w:noProof/>
            <w:webHidden/>
          </w:rPr>
          <w:instrText xml:space="preserve"> PAGEREF _Toc64615477 \h </w:instrText>
        </w:r>
        <w:r w:rsidR="00916C2A">
          <w:rPr>
            <w:noProof/>
            <w:webHidden/>
          </w:rPr>
        </w:r>
        <w:r w:rsidR="00916C2A">
          <w:rPr>
            <w:noProof/>
            <w:webHidden/>
          </w:rPr>
          <w:fldChar w:fldCharType="separate"/>
        </w:r>
        <w:r w:rsidR="00916C2A">
          <w:rPr>
            <w:noProof/>
            <w:webHidden/>
          </w:rPr>
          <w:t>4</w:t>
        </w:r>
        <w:r w:rsidR="00916C2A">
          <w:rPr>
            <w:noProof/>
            <w:webHidden/>
          </w:rPr>
          <w:fldChar w:fldCharType="end"/>
        </w:r>
      </w:hyperlink>
    </w:p>
    <w:p w14:paraId="3E97DCCD" w14:textId="0EB627E2" w:rsidR="00916C2A" w:rsidRDefault="00C77300">
      <w:pPr>
        <w:pStyle w:val="TOC1"/>
        <w:tabs>
          <w:tab w:val="right" w:leader="dot" w:pos="9350"/>
        </w:tabs>
        <w:rPr>
          <w:rFonts w:eastAsiaTheme="minorEastAsia"/>
          <w:noProof/>
          <w:lang w:val="en-GB" w:eastAsia="ja-JP"/>
        </w:rPr>
      </w:pPr>
      <w:hyperlink w:anchor="_Toc64615478" w:history="1">
        <w:r w:rsidR="00916C2A" w:rsidRPr="005E0A27">
          <w:rPr>
            <w:rStyle w:val="Hyperlink"/>
            <w:noProof/>
            <w:lang w:val="en-GB"/>
          </w:rPr>
          <w:t>Key takeaways</w:t>
        </w:r>
        <w:r w:rsidR="00916C2A">
          <w:rPr>
            <w:noProof/>
            <w:webHidden/>
          </w:rPr>
          <w:tab/>
        </w:r>
        <w:r w:rsidR="00916C2A">
          <w:rPr>
            <w:noProof/>
            <w:webHidden/>
          </w:rPr>
          <w:fldChar w:fldCharType="begin"/>
        </w:r>
        <w:r w:rsidR="00916C2A">
          <w:rPr>
            <w:noProof/>
            <w:webHidden/>
          </w:rPr>
          <w:instrText xml:space="preserve"> PAGEREF _Toc64615478 \h </w:instrText>
        </w:r>
        <w:r w:rsidR="00916C2A">
          <w:rPr>
            <w:noProof/>
            <w:webHidden/>
          </w:rPr>
        </w:r>
        <w:r w:rsidR="00916C2A">
          <w:rPr>
            <w:noProof/>
            <w:webHidden/>
          </w:rPr>
          <w:fldChar w:fldCharType="separate"/>
        </w:r>
        <w:r w:rsidR="00916C2A">
          <w:rPr>
            <w:noProof/>
            <w:webHidden/>
          </w:rPr>
          <w:t>5</w:t>
        </w:r>
        <w:r w:rsidR="00916C2A">
          <w:rPr>
            <w:noProof/>
            <w:webHidden/>
          </w:rPr>
          <w:fldChar w:fldCharType="end"/>
        </w:r>
      </w:hyperlink>
    </w:p>
    <w:p w14:paraId="62FE6AC1" w14:textId="742D618D" w:rsidR="00916C2A" w:rsidRDefault="00C77300">
      <w:pPr>
        <w:pStyle w:val="TOC1"/>
        <w:tabs>
          <w:tab w:val="right" w:leader="dot" w:pos="9350"/>
        </w:tabs>
        <w:rPr>
          <w:rFonts w:eastAsiaTheme="minorEastAsia"/>
          <w:noProof/>
          <w:lang w:val="en-GB" w:eastAsia="ja-JP"/>
        </w:rPr>
      </w:pPr>
      <w:hyperlink w:anchor="_Toc64615479" w:history="1">
        <w:r w:rsidR="00916C2A" w:rsidRPr="005E0A27">
          <w:rPr>
            <w:rStyle w:val="Hyperlink"/>
            <w:noProof/>
            <w:lang w:val="en-GB"/>
          </w:rPr>
          <w:t>Participants</w:t>
        </w:r>
        <w:r w:rsidR="00916C2A">
          <w:rPr>
            <w:noProof/>
            <w:webHidden/>
          </w:rPr>
          <w:tab/>
        </w:r>
        <w:r w:rsidR="00916C2A">
          <w:rPr>
            <w:noProof/>
            <w:webHidden/>
          </w:rPr>
          <w:fldChar w:fldCharType="begin"/>
        </w:r>
        <w:r w:rsidR="00916C2A">
          <w:rPr>
            <w:noProof/>
            <w:webHidden/>
          </w:rPr>
          <w:instrText xml:space="preserve"> PAGEREF _Toc64615479 \h </w:instrText>
        </w:r>
        <w:r w:rsidR="00916C2A">
          <w:rPr>
            <w:noProof/>
            <w:webHidden/>
          </w:rPr>
        </w:r>
        <w:r w:rsidR="00916C2A">
          <w:rPr>
            <w:noProof/>
            <w:webHidden/>
          </w:rPr>
          <w:fldChar w:fldCharType="separate"/>
        </w:r>
        <w:r w:rsidR="00916C2A">
          <w:rPr>
            <w:noProof/>
            <w:webHidden/>
          </w:rPr>
          <w:t>6</w:t>
        </w:r>
        <w:r w:rsidR="00916C2A">
          <w:rPr>
            <w:noProof/>
            <w:webHidden/>
          </w:rPr>
          <w:fldChar w:fldCharType="end"/>
        </w:r>
      </w:hyperlink>
    </w:p>
    <w:p w14:paraId="555261F4" w14:textId="17678591" w:rsidR="00916C2A" w:rsidRDefault="00C77300">
      <w:pPr>
        <w:pStyle w:val="TOC1"/>
        <w:tabs>
          <w:tab w:val="right" w:leader="dot" w:pos="9350"/>
        </w:tabs>
        <w:rPr>
          <w:rFonts w:eastAsiaTheme="minorEastAsia"/>
          <w:noProof/>
          <w:lang w:val="en-GB" w:eastAsia="ja-JP"/>
        </w:rPr>
      </w:pPr>
      <w:hyperlink w:anchor="_Toc64615480" w:history="1">
        <w:r w:rsidR="00916C2A" w:rsidRPr="005E0A27">
          <w:rPr>
            <w:rStyle w:val="Hyperlink"/>
            <w:noProof/>
            <w:lang w:val="en-GB"/>
          </w:rPr>
          <w:t>Next steps</w:t>
        </w:r>
        <w:r w:rsidR="00916C2A">
          <w:rPr>
            <w:noProof/>
            <w:webHidden/>
          </w:rPr>
          <w:tab/>
        </w:r>
        <w:r w:rsidR="00916C2A">
          <w:rPr>
            <w:noProof/>
            <w:webHidden/>
          </w:rPr>
          <w:fldChar w:fldCharType="begin"/>
        </w:r>
        <w:r w:rsidR="00916C2A">
          <w:rPr>
            <w:noProof/>
            <w:webHidden/>
          </w:rPr>
          <w:instrText xml:space="preserve"> PAGEREF _Toc64615480 \h </w:instrText>
        </w:r>
        <w:r w:rsidR="00916C2A">
          <w:rPr>
            <w:noProof/>
            <w:webHidden/>
          </w:rPr>
        </w:r>
        <w:r w:rsidR="00916C2A">
          <w:rPr>
            <w:noProof/>
            <w:webHidden/>
          </w:rPr>
          <w:fldChar w:fldCharType="separate"/>
        </w:r>
        <w:r w:rsidR="00916C2A">
          <w:rPr>
            <w:noProof/>
            <w:webHidden/>
          </w:rPr>
          <w:t>6</w:t>
        </w:r>
        <w:r w:rsidR="00916C2A">
          <w:rPr>
            <w:noProof/>
            <w:webHidden/>
          </w:rPr>
          <w:fldChar w:fldCharType="end"/>
        </w:r>
      </w:hyperlink>
    </w:p>
    <w:p w14:paraId="5484A06F" w14:textId="7141B714" w:rsidR="00916C2A" w:rsidRDefault="00C77300">
      <w:pPr>
        <w:pStyle w:val="TOC1"/>
        <w:tabs>
          <w:tab w:val="right" w:leader="dot" w:pos="9350"/>
        </w:tabs>
        <w:rPr>
          <w:rFonts w:eastAsiaTheme="minorEastAsia"/>
          <w:noProof/>
          <w:lang w:val="en-GB" w:eastAsia="ja-JP"/>
        </w:rPr>
      </w:pPr>
      <w:hyperlink w:anchor="_Toc64615481" w:history="1">
        <w:r w:rsidR="00916C2A" w:rsidRPr="005E0A27">
          <w:rPr>
            <w:rStyle w:val="Hyperlink"/>
            <w:noProof/>
            <w:lang w:val="en-GB"/>
          </w:rPr>
          <w:t>Detailed recommendations for each action</w:t>
        </w:r>
        <w:r w:rsidR="00916C2A">
          <w:rPr>
            <w:noProof/>
            <w:webHidden/>
          </w:rPr>
          <w:tab/>
        </w:r>
        <w:r w:rsidR="00916C2A">
          <w:rPr>
            <w:noProof/>
            <w:webHidden/>
          </w:rPr>
          <w:fldChar w:fldCharType="begin"/>
        </w:r>
        <w:r w:rsidR="00916C2A">
          <w:rPr>
            <w:noProof/>
            <w:webHidden/>
          </w:rPr>
          <w:instrText xml:space="preserve"> PAGEREF _Toc64615481 \h </w:instrText>
        </w:r>
        <w:r w:rsidR="00916C2A">
          <w:rPr>
            <w:noProof/>
            <w:webHidden/>
          </w:rPr>
        </w:r>
        <w:r w:rsidR="00916C2A">
          <w:rPr>
            <w:noProof/>
            <w:webHidden/>
          </w:rPr>
          <w:fldChar w:fldCharType="separate"/>
        </w:r>
        <w:r w:rsidR="00916C2A">
          <w:rPr>
            <w:noProof/>
            <w:webHidden/>
          </w:rPr>
          <w:t>7</w:t>
        </w:r>
        <w:r w:rsidR="00916C2A">
          <w:rPr>
            <w:noProof/>
            <w:webHidden/>
          </w:rPr>
          <w:fldChar w:fldCharType="end"/>
        </w:r>
      </w:hyperlink>
    </w:p>
    <w:p w14:paraId="7F0BB782" w14:textId="52762DC7" w:rsidR="00916C2A" w:rsidRDefault="00C77300">
      <w:pPr>
        <w:pStyle w:val="TOC2"/>
        <w:tabs>
          <w:tab w:val="right" w:leader="dot" w:pos="9350"/>
        </w:tabs>
        <w:rPr>
          <w:rFonts w:eastAsiaTheme="minorEastAsia"/>
          <w:noProof/>
          <w:lang w:val="en-GB" w:eastAsia="ja-JP"/>
        </w:rPr>
      </w:pPr>
      <w:hyperlink w:anchor="_Toc64615482" w:history="1">
        <w:r w:rsidR="00916C2A" w:rsidRPr="005E0A27">
          <w:rPr>
            <w:rStyle w:val="Hyperlink"/>
            <w:noProof/>
          </w:rPr>
          <w:t>Reflections from Action Coalition Leaders</w:t>
        </w:r>
        <w:r w:rsidR="00916C2A">
          <w:rPr>
            <w:noProof/>
            <w:webHidden/>
          </w:rPr>
          <w:tab/>
        </w:r>
        <w:r w:rsidR="00916C2A">
          <w:rPr>
            <w:noProof/>
            <w:webHidden/>
          </w:rPr>
          <w:fldChar w:fldCharType="begin"/>
        </w:r>
        <w:r w:rsidR="00916C2A">
          <w:rPr>
            <w:noProof/>
            <w:webHidden/>
          </w:rPr>
          <w:instrText xml:space="preserve"> PAGEREF _Toc64615482 \h </w:instrText>
        </w:r>
        <w:r w:rsidR="00916C2A">
          <w:rPr>
            <w:noProof/>
            <w:webHidden/>
          </w:rPr>
        </w:r>
        <w:r w:rsidR="00916C2A">
          <w:rPr>
            <w:noProof/>
            <w:webHidden/>
          </w:rPr>
          <w:fldChar w:fldCharType="separate"/>
        </w:r>
        <w:r w:rsidR="00916C2A">
          <w:rPr>
            <w:noProof/>
            <w:webHidden/>
          </w:rPr>
          <w:t>13</w:t>
        </w:r>
        <w:r w:rsidR="00916C2A">
          <w:rPr>
            <w:noProof/>
            <w:webHidden/>
          </w:rPr>
          <w:fldChar w:fldCharType="end"/>
        </w:r>
      </w:hyperlink>
    </w:p>
    <w:p w14:paraId="7F8BF9B9" w14:textId="0D22BB8B" w:rsidR="00916C2A" w:rsidRDefault="00C77300">
      <w:pPr>
        <w:pStyle w:val="TOC2"/>
        <w:tabs>
          <w:tab w:val="right" w:leader="dot" w:pos="9350"/>
        </w:tabs>
        <w:rPr>
          <w:rFonts w:eastAsiaTheme="minorEastAsia"/>
          <w:noProof/>
          <w:lang w:val="en-GB" w:eastAsia="ja-JP"/>
        </w:rPr>
      </w:pPr>
      <w:hyperlink w:anchor="_Toc64615483" w:history="1">
        <w:r w:rsidR="00916C2A" w:rsidRPr="005E0A27">
          <w:rPr>
            <w:rStyle w:val="Hyperlink"/>
            <w:noProof/>
          </w:rPr>
          <w:t>Questions from participants to AC leaders</w:t>
        </w:r>
        <w:r w:rsidR="00916C2A">
          <w:rPr>
            <w:noProof/>
            <w:webHidden/>
          </w:rPr>
          <w:tab/>
        </w:r>
        <w:r w:rsidR="00916C2A">
          <w:rPr>
            <w:noProof/>
            <w:webHidden/>
          </w:rPr>
          <w:fldChar w:fldCharType="begin"/>
        </w:r>
        <w:r w:rsidR="00916C2A">
          <w:rPr>
            <w:noProof/>
            <w:webHidden/>
          </w:rPr>
          <w:instrText xml:space="preserve"> PAGEREF _Toc64615483 \h </w:instrText>
        </w:r>
        <w:r w:rsidR="00916C2A">
          <w:rPr>
            <w:noProof/>
            <w:webHidden/>
          </w:rPr>
        </w:r>
        <w:r w:rsidR="00916C2A">
          <w:rPr>
            <w:noProof/>
            <w:webHidden/>
          </w:rPr>
          <w:fldChar w:fldCharType="separate"/>
        </w:r>
        <w:r w:rsidR="00916C2A">
          <w:rPr>
            <w:noProof/>
            <w:webHidden/>
          </w:rPr>
          <w:t>13</w:t>
        </w:r>
        <w:r w:rsidR="00916C2A">
          <w:rPr>
            <w:noProof/>
            <w:webHidden/>
          </w:rPr>
          <w:fldChar w:fldCharType="end"/>
        </w:r>
      </w:hyperlink>
    </w:p>
    <w:p w14:paraId="37F82605" w14:textId="2943F183" w:rsidR="00916C2A" w:rsidRDefault="00C77300">
      <w:pPr>
        <w:pStyle w:val="TOC2"/>
        <w:tabs>
          <w:tab w:val="right" w:leader="dot" w:pos="9350"/>
        </w:tabs>
        <w:rPr>
          <w:rFonts w:eastAsiaTheme="minorEastAsia"/>
          <w:noProof/>
          <w:lang w:val="en-GB" w:eastAsia="ja-JP"/>
        </w:rPr>
      </w:pPr>
      <w:hyperlink w:anchor="_Toc64615484" w:history="1">
        <w:r w:rsidR="00916C2A" w:rsidRPr="005E0A27">
          <w:rPr>
            <w:rStyle w:val="Hyperlink"/>
            <w:noProof/>
          </w:rPr>
          <w:t>Youth Manifesto</w:t>
        </w:r>
        <w:r w:rsidR="00916C2A">
          <w:rPr>
            <w:noProof/>
            <w:webHidden/>
          </w:rPr>
          <w:tab/>
        </w:r>
        <w:r w:rsidR="00916C2A">
          <w:rPr>
            <w:noProof/>
            <w:webHidden/>
          </w:rPr>
          <w:fldChar w:fldCharType="begin"/>
        </w:r>
        <w:r w:rsidR="00916C2A">
          <w:rPr>
            <w:noProof/>
            <w:webHidden/>
          </w:rPr>
          <w:instrText xml:space="preserve"> PAGEREF _Toc64615484 \h </w:instrText>
        </w:r>
        <w:r w:rsidR="00916C2A">
          <w:rPr>
            <w:noProof/>
            <w:webHidden/>
          </w:rPr>
        </w:r>
        <w:r w:rsidR="00916C2A">
          <w:rPr>
            <w:noProof/>
            <w:webHidden/>
          </w:rPr>
          <w:fldChar w:fldCharType="separate"/>
        </w:r>
        <w:r w:rsidR="00916C2A">
          <w:rPr>
            <w:noProof/>
            <w:webHidden/>
          </w:rPr>
          <w:t>14</w:t>
        </w:r>
        <w:r w:rsidR="00916C2A">
          <w:rPr>
            <w:noProof/>
            <w:webHidden/>
          </w:rPr>
          <w:fldChar w:fldCharType="end"/>
        </w:r>
      </w:hyperlink>
    </w:p>
    <w:p w14:paraId="45D75260" w14:textId="57D3EEE7" w:rsidR="00916C2A" w:rsidRDefault="00C77300">
      <w:pPr>
        <w:pStyle w:val="TOC1"/>
        <w:tabs>
          <w:tab w:val="right" w:leader="dot" w:pos="9350"/>
        </w:tabs>
        <w:rPr>
          <w:rFonts w:eastAsiaTheme="minorEastAsia"/>
          <w:noProof/>
          <w:lang w:val="en-GB" w:eastAsia="ja-JP"/>
        </w:rPr>
      </w:pPr>
      <w:hyperlink w:anchor="_Toc64615485" w:history="1">
        <w:r w:rsidR="00916C2A" w:rsidRPr="005E0A27">
          <w:rPr>
            <w:rStyle w:val="Hyperlink"/>
            <w:noProof/>
          </w:rPr>
          <w:t>Methodology</w:t>
        </w:r>
        <w:r w:rsidR="00916C2A">
          <w:rPr>
            <w:noProof/>
            <w:webHidden/>
          </w:rPr>
          <w:tab/>
        </w:r>
        <w:r w:rsidR="00916C2A">
          <w:rPr>
            <w:noProof/>
            <w:webHidden/>
          </w:rPr>
          <w:fldChar w:fldCharType="begin"/>
        </w:r>
        <w:r w:rsidR="00916C2A">
          <w:rPr>
            <w:noProof/>
            <w:webHidden/>
          </w:rPr>
          <w:instrText xml:space="preserve"> PAGEREF _Toc64615485 \h </w:instrText>
        </w:r>
        <w:r w:rsidR="00916C2A">
          <w:rPr>
            <w:noProof/>
            <w:webHidden/>
          </w:rPr>
        </w:r>
        <w:r w:rsidR="00916C2A">
          <w:rPr>
            <w:noProof/>
            <w:webHidden/>
          </w:rPr>
          <w:fldChar w:fldCharType="separate"/>
        </w:r>
        <w:r w:rsidR="00916C2A">
          <w:rPr>
            <w:noProof/>
            <w:webHidden/>
          </w:rPr>
          <w:t>15</w:t>
        </w:r>
        <w:r w:rsidR="00916C2A">
          <w:rPr>
            <w:noProof/>
            <w:webHidden/>
          </w:rPr>
          <w:fldChar w:fldCharType="end"/>
        </w:r>
      </w:hyperlink>
    </w:p>
    <w:p w14:paraId="141B189F" w14:textId="61F865D8" w:rsidR="1C3BB2E3" w:rsidRDefault="3B0E0710" w:rsidP="007D33E6">
      <w:pPr>
        <w:pStyle w:val="TOC1"/>
        <w:tabs>
          <w:tab w:val="right" w:leader="dot" w:pos="9360"/>
        </w:tabs>
      </w:pPr>
      <w:r>
        <w:fldChar w:fldCharType="end"/>
      </w:r>
    </w:p>
    <w:p w14:paraId="590ECC9E" w14:textId="59A95B4B" w:rsidR="1C3BB2E3" w:rsidRDefault="1C3BB2E3" w:rsidP="032DAE49">
      <w:pPr>
        <w:tabs>
          <w:tab w:val="right" w:leader="dot" w:pos="9360"/>
        </w:tabs>
      </w:pPr>
    </w:p>
    <w:p w14:paraId="68942AC1" w14:textId="5EBF9597" w:rsidR="1C3BB2E3" w:rsidRDefault="032DAE49" w:rsidP="3B0E0710">
      <w:pPr>
        <w:pStyle w:val="Heading1"/>
        <w:rPr>
          <w:rFonts w:ascii="Calibri Light" w:hAnsi="Calibri Light" w:cs="Mangal"/>
          <w:b/>
          <w:bCs/>
          <w:lang w:val="en-GB"/>
        </w:rPr>
      </w:pPr>
      <w:bookmarkStart w:id="0" w:name="_Toc64615473"/>
      <w:r w:rsidRPr="032DAE49">
        <w:rPr>
          <w:lang w:val="en-GB"/>
        </w:rPr>
        <w:t>Background</w:t>
      </w:r>
      <w:bookmarkEnd w:id="0"/>
    </w:p>
    <w:p w14:paraId="5108E3B8" w14:textId="5766E7D0" w:rsidR="4C4B4CF2" w:rsidRDefault="4C4B4CF2" w:rsidP="4C4B4CF2">
      <w:pPr>
        <w:spacing w:line="257" w:lineRule="auto"/>
        <w:jc w:val="both"/>
        <w:rPr>
          <w:rFonts w:ascii="Calibri" w:eastAsia="Calibri" w:hAnsi="Calibri" w:cs="Calibri"/>
          <w:lang w:val="en-GB"/>
        </w:rPr>
      </w:pPr>
      <w:r w:rsidRPr="4C4B4CF2">
        <w:rPr>
          <w:rFonts w:ascii="Calibri" w:eastAsia="Calibri" w:hAnsi="Calibri" w:cs="Calibri"/>
          <w:lang w:val="en-GB"/>
        </w:rPr>
        <w:t>On 18</w:t>
      </w:r>
      <w:r w:rsidRPr="4C4B4CF2">
        <w:rPr>
          <w:rFonts w:ascii="Calibri" w:eastAsia="Calibri" w:hAnsi="Calibri" w:cs="Calibri"/>
          <w:vertAlign w:val="superscript"/>
          <w:lang w:val="en-GB"/>
        </w:rPr>
        <w:t>th</w:t>
      </w:r>
      <w:r w:rsidRPr="4C4B4CF2">
        <w:rPr>
          <w:rFonts w:ascii="Calibri" w:eastAsia="Calibri" w:hAnsi="Calibri" w:cs="Calibri"/>
          <w:lang w:val="en-GB"/>
        </w:rPr>
        <w:t xml:space="preserve"> February, adolescent </w:t>
      </w:r>
      <w:proofErr w:type="gramStart"/>
      <w:r w:rsidRPr="4C4B4CF2">
        <w:rPr>
          <w:rFonts w:ascii="Calibri" w:eastAsia="Calibri" w:hAnsi="Calibri" w:cs="Calibri"/>
          <w:lang w:val="en-GB"/>
        </w:rPr>
        <w:t>girls</w:t>
      </w:r>
      <w:proofErr w:type="gramEnd"/>
      <w:r w:rsidRPr="4C4B4CF2">
        <w:rPr>
          <w:rFonts w:ascii="Calibri" w:eastAsia="Calibri" w:hAnsi="Calibri" w:cs="Calibri"/>
          <w:lang w:val="en-GB"/>
        </w:rPr>
        <w:t xml:space="preserve"> and representatives the Generation Equality Action Coalition on Feminist Movements and Leadership met for an intergenerational exchange on the specific needs and actions for adolescent girls. This dialogue builds on the preparation session convened on 10</w:t>
      </w:r>
      <w:r w:rsidRPr="4C4B4CF2">
        <w:rPr>
          <w:rFonts w:ascii="Calibri" w:eastAsia="Calibri" w:hAnsi="Calibri" w:cs="Calibri"/>
          <w:vertAlign w:val="superscript"/>
          <w:lang w:val="en-GB"/>
        </w:rPr>
        <w:t>th</w:t>
      </w:r>
      <w:r w:rsidRPr="4C4B4CF2">
        <w:rPr>
          <w:rFonts w:ascii="Calibri" w:eastAsia="Calibri" w:hAnsi="Calibri" w:cs="Calibri"/>
          <w:lang w:val="en-GB"/>
        </w:rPr>
        <w:t xml:space="preserve"> February hosted by the Adolescent Girls Investment Plan (AGIP) and the Generation Equality Youth Task Force (YTF). The main objective for this dialogue was to create a space where adolescent girls’ recommendations can be heard directly by Action Coalition (AC) leaders. Specifically, the focus is for AC leaders and girls to jointly develop the key action and related tactics for adolescent girls within feminist movements and leadership. Through this exchange the adolescent girls and youth leaders were provided with the opportunity to receive updates from AC leaders on the development of the blueprint and together, have an open discussion on how to meaningfully engage adolescent girls and young leaders in the Generation Equality process going forward.</w:t>
      </w:r>
    </w:p>
    <w:p w14:paraId="05D1F992" w14:textId="0A863777" w:rsidR="1C3BB2E3" w:rsidRDefault="3B0E0710" w:rsidP="4C4B4CF2">
      <w:pPr>
        <w:jc w:val="both"/>
        <w:rPr>
          <w:rFonts w:eastAsiaTheme="minorEastAsia"/>
          <w:color w:val="000000" w:themeColor="text1"/>
          <w:lang w:val="en-GB"/>
        </w:rPr>
      </w:pPr>
      <w:r w:rsidRPr="3B0E0710">
        <w:rPr>
          <w:rFonts w:eastAsiaTheme="minorEastAsia"/>
          <w:color w:val="000000" w:themeColor="text1"/>
          <w:lang w:val="en-GB"/>
        </w:rPr>
        <w:t xml:space="preserve">Participants who joined the dialogue included 22 adolescent girls from Asia-Pacific, Latin America, Middle East and Africa, 6 young people, including from the Generation Equality Youth Task Force (YTF) and Youth </w:t>
      </w:r>
      <w:r w:rsidRPr="3B0E0710">
        <w:rPr>
          <w:rFonts w:eastAsiaTheme="minorEastAsia"/>
          <w:color w:val="000000" w:themeColor="text1"/>
          <w:lang w:val="en-GB"/>
        </w:rPr>
        <w:lastRenderedPageBreak/>
        <w:t xml:space="preserve">AC leaders, 11 leaders from Feminist Movements and leadership Action Coalition and 6 AGIP members as logistical support persons. </w:t>
      </w:r>
    </w:p>
    <w:p w14:paraId="749BA295" w14:textId="739063CE" w:rsidR="4C4B4CF2" w:rsidRDefault="3B0E0710" w:rsidP="3B0E0710">
      <w:pPr>
        <w:rPr>
          <w:rFonts w:eastAsiaTheme="minorEastAsia"/>
          <w:lang w:val="en-GB"/>
        </w:rPr>
      </w:pPr>
      <w:r w:rsidRPr="3B0E0710">
        <w:rPr>
          <w:rFonts w:eastAsiaTheme="minorEastAsia"/>
          <w:lang w:val="en-GB"/>
        </w:rPr>
        <w:t xml:space="preserve">We are grateful for the leadership of the </w:t>
      </w:r>
      <w:r w:rsidR="00346ACC">
        <w:rPr>
          <w:rFonts w:eastAsiaTheme="minorEastAsia"/>
          <w:lang w:val="en-GB"/>
        </w:rPr>
        <w:t>5</w:t>
      </w:r>
      <w:r w:rsidRPr="3B0E0710">
        <w:rPr>
          <w:rFonts w:eastAsiaTheme="minorEastAsia"/>
          <w:lang w:val="en-GB"/>
        </w:rPr>
        <w:t xml:space="preserve"> adolescent girl facilitators of the discussion (</w:t>
      </w:r>
      <w:proofErr w:type="spellStart"/>
      <w:r w:rsidRPr="3B0E0710">
        <w:rPr>
          <w:rFonts w:eastAsiaTheme="minorEastAsia"/>
          <w:lang w:val="en-GB"/>
        </w:rPr>
        <w:t>Thuba</w:t>
      </w:r>
      <w:proofErr w:type="spellEnd"/>
      <w:r w:rsidRPr="3B0E0710">
        <w:rPr>
          <w:rFonts w:eastAsiaTheme="minorEastAsia"/>
          <w:lang w:val="en-GB"/>
        </w:rPr>
        <w:t xml:space="preserve">, </w:t>
      </w:r>
      <w:r w:rsidR="00346ACC">
        <w:rPr>
          <w:rFonts w:eastAsiaTheme="minorEastAsia"/>
          <w:lang w:val="en-GB"/>
        </w:rPr>
        <w:t xml:space="preserve">Maurice, </w:t>
      </w:r>
      <w:r w:rsidRPr="3B0E0710">
        <w:rPr>
          <w:rFonts w:eastAsiaTheme="minorEastAsia"/>
          <w:lang w:val="en-GB"/>
        </w:rPr>
        <w:t xml:space="preserve">Selin, Paola and </w:t>
      </w:r>
      <w:proofErr w:type="spellStart"/>
      <w:r w:rsidRPr="3B0E0710">
        <w:rPr>
          <w:rFonts w:eastAsiaTheme="minorEastAsia"/>
          <w:lang w:val="en-GB"/>
        </w:rPr>
        <w:t>Shukti</w:t>
      </w:r>
      <w:proofErr w:type="spellEnd"/>
      <w:r w:rsidRPr="3B0E0710">
        <w:rPr>
          <w:rFonts w:eastAsiaTheme="minorEastAsia"/>
          <w:lang w:val="en-GB"/>
        </w:rPr>
        <w:t>) who managed to create a safe and enabling space for their peers to help us unpack the three priority outcome areas for adolescent girls which were previously identified in the prep workshop. The call also included very honest and tactical discussions by the adolescent girls and the youth leaders in the process on what needs to change in order to have collaborative, co-creational and meaningful engagement with the AC leadership and overall Generation Equality process.</w:t>
      </w:r>
    </w:p>
    <w:p w14:paraId="7BBCC507" w14:textId="394D42E6" w:rsidR="4C4B4CF2" w:rsidRDefault="4C4B4CF2" w:rsidP="4C4B4CF2">
      <w:pPr>
        <w:rPr>
          <w:rFonts w:ascii="Calibri" w:eastAsia="Calibri" w:hAnsi="Calibri" w:cs="Calibri"/>
          <w:b/>
          <w:bCs/>
          <w:color w:val="ED7D31" w:themeColor="accent2"/>
          <w:lang w:val="en-GB"/>
        </w:rPr>
      </w:pPr>
    </w:p>
    <w:p w14:paraId="6E62FBF9" w14:textId="708EFCDF" w:rsidR="4C4B4CF2" w:rsidRDefault="3B0E0710" w:rsidP="3B0E0710">
      <w:pPr>
        <w:pStyle w:val="Heading1"/>
        <w:rPr>
          <w:rFonts w:ascii="Calibri Light" w:hAnsi="Calibri Light" w:cs="Mangal"/>
          <w:b/>
          <w:bCs/>
          <w:lang w:val="en-GB"/>
        </w:rPr>
      </w:pPr>
      <w:bookmarkStart w:id="1" w:name="_Toc64615474"/>
      <w:r w:rsidRPr="3B0E0710">
        <w:rPr>
          <w:lang w:val="en-GB"/>
        </w:rPr>
        <w:t>Action 1: Introduce civic and human rights education early on in schools</w:t>
      </w:r>
      <w:bookmarkEnd w:id="1"/>
    </w:p>
    <w:p w14:paraId="0998114C" w14:textId="34C6555B" w:rsidR="4C4B4CF2" w:rsidRDefault="4C4B4CF2" w:rsidP="4C4B4CF2">
      <w:pPr>
        <w:rPr>
          <w:rFonts w:ascii="Calibri" w:eastAsia="Calibri" w:hAnsi="Calibri" w:cs="Calibri"/>
          <w:b/>
          <w:bCs/>
          <w:color w:val="ED7D31" w:themeColor="accent2"/>
          <w:lang w:val="en-GB"/>
        </w:rPr>
      </w:pPr>
      <w:r w:rsidRPr="4C4B4CF2">
        <w:rPr>
          <w:rFonts w:ascii="Calibri" w:eastAsia="Calibri" w:hAnsi="Calibri" w:cs="Calibri"/>
          <w:b/>
          <w:bCs/>
          <w:color w:val="ED7D31" w:themeColor="accent2"/>
          <w:lang w:val="en-GB"/>
        </w:rPr>
        <w:t xml:space="preserve">Key Tactics Identified </w:t>
      </w:r>
    </w:p>
    <w:p w14:paraId="74FC89D4" w14:textId="040741E8" w:rsidR="1C3BB2E3" w:rsidRPr="009371E8" w:rsidRDefault="4C4B4CF2" w:rsidP="00B53B0B">
      <w:pPr>
        <w:pStyle w:val="ListParagraph"/>
        <w:numPr>
          <w:ilvl w:val="0"/>
          <w:numId w:val="21"/>
        </w:numPr>
        <w:rPr>
          <w:rFonts w:eastAsiaTheme="minorEastAsia"/>
          <w:color w:val="000000" w:themeColor="text1"/>
          <w:lang w:val="en-GB"/>
        </w:rPr>
      </w:pPr>
      <w:r w:rsidRPr="4C4B4CF2">
        <w:rPr>
          <w:rFonts w:ascii="Calibri" w:eastAsia="Calibri" w:hAnsi="Calibri" w:cs="Calibri"/>
          <w:color w:val="000000" w:themeColor="text1"/>
          <w:lang w:val="en-GB"/>
        </w:rPr>
        <w:t>Local stakeholders: government, NGOs and funders should support, fund, and promote non-formal, creative methods of civic and human rights education including feminism and transformative gender education through in-school and out of school curriculums and methodologies that will reach and engage the out of school adolescents and young people.</w:t>
      </w:r>
    </w:p>
    <w:p w14:paraId="180EED25" w14:textId="183FCE52" w:rsidR="1C3BB2E3" w:rsidRPr="009371E8" w:rsidRDefault="4C4B4CF2" w:rsidP="00B53B0B">
      <w:pPr>
        <w:pStyle w:val="ListParagraph"/>
        <w:numPr>
          <w:ilvl w:val="0"/>
          <w:numId w:val="21"/>
        </w:numPr>
        <w:rPr>
          <w:color w:val="000000" w:themeColor="text1"/>
          <w:lang w:val="en-GB"/>
        </w:rPr>
      </w:pPr>
      <w:r w:rsidRPr="4C4B4CF2">
        <w:rPr>
          <w:rFonts w:ascii="Calibri" w:eastAsia="Calibri" w:hAnsi="Calibri" w:cs="Calibri"/>
          <w:color w:val="000000" w:themeColor="text1"/>
          <w:lang w:val="en-GB"/>
        </w:rPr>
        <w:t>Community level engagement like including men and boys and other family members is important when challenging unjust social norms and having men and boys as allies to young feminist movement and organising.</w:t>
      </w:r>
    </w:p>
    <w:p w14:paraId="4733A79A" w14:textId="3E99A19F" w:rsidR="1C3BB2E3" w:rsidRDefault="032DAE49" w:rsidP="032DAE49">
      <w:pPr>
        <w:pStyle w:val="ListParagraph"/>
        <w:numPr>
          <w:ilvl w:val="0"/>
          <w:numId w:val="21"/>
        </w:numPr>
        <w:rPr>
          <w:color w:val="000000" w:themeColor="text1"/>
          <w:lang w:val="en-GB"/>
        </w:rPr>
      </w:pPr>
      <w:r w:rsidRPr="032DAE49">
        <w:rPr>
          <w:rFonts w:ascii="Calibri" w:eastAsia="Calibri" w:hAnsi="Calibri" w:cs="Calibri"/>
          <w:color w:val="000000" w:themeColor="text1"/>
          <w:lang w:val="en-GB"/>
        </w:rPr>
        <w:t>Accountability should be coupled with adequate and funded grassroots reporting and girls should be partners with local authorities and national government on this.</w:t>
      </w:r>
    </w:p>
    <w:p w14:paraId="4F4DC0EC" w14:textId="7B6ECC1D" w:rsidR="1C3BB2E3" w:rsidRDefault="3B0E0710" w:rsidP="3B0E0710">
      <w:pPr>
        <w:pStyle w:val="Heading1"/>
        <w:rPr>
          <w:rFonts w:ascii="Calibri Light" w:hAnsi="Calibri Light" w:cs="Mangal"/>
          <w:b/>
          <w:bCs/>
          <w:lang w:val="en-IN"/>
        </w:rPr>
      </w:pPr>
      <w:bookmarkStart w:id="2" w:name="_Toc64615475"/>
      <w:r w:rsidRPr="3B0E0710">
        <w:rPr>
          <w:lang w:val="en-GB"/>
        </w:rPr>
        <w:t xml:space="preserve">Action 2: </w:t>
      </w:r>
      <w:r w:rsidRPr="3B0E0710">
        <w:rPr>
          <w:lang w:val="en-IN"/>
        </w:rPr>
        <w:t>Strengthen girl-led movements by ensuring their access to funding and resources and that the processes are adolescent-friendly</w:t>
      </w:r>
      <w:bookmarkEnd w:id="2"/>
    </w:p>
    <w:p w14:paraId="7CA06E0F" w14:textId="3D05F6AD" w:rsidR="1C3BB2E3" w:rsidRDefault="4C4B4CF2" w:rsidP="4C4B4CF2">
      <w:pPr>
        <w:rPr>
          <w:rFonts w:ascii="Calibri" w:eastAsia="Calibri" w:hAnsi="Calibri" w:cs="Calibri"/>
          <w:b/>
          <w:bCs/>
          <w:color w:val="ED7D31" w:themeColor="accent2"/>
          <w:lang w:val="en-GB"/>
        </w:rPr>
      </w:pPr>
      <w:r w:rsidRPr="4C4B4CF2">
        <w:rPr>
          <w:rFonts w:ascii="Calibri" w:eastAsia="Calibri" w:hAnsi="Calibri" w:cs="Calibri"/>
          <w:b/>
          <w:bCs/>
          <w:color w:val="ED7D31" w:themeColor="accent2"/>
          <w:lang w:val="en-GB"/>
        </w:rPr>
        <w:t>Key Tactics Identified</w:t>
      </w:r>
    </w:p>
    <w:p w14:paraId="3B5BCE82" w14:textId="260CF0B8" w:rsidR="1C3BB2E3" w:rsidRDefault="4C4B4CF2" w:rsidP="00B53B0B">
      <w:pPr>
        <w:pStyle w:val="ListParagraph"/>
        <w:numPr>
          <w:ilvl w:val="0"/>
          <w:numId w:val="10"/>
        </w:numPr>
        <w:rPr>
          <w:rFonts w:eastAsiaTheme="minorEastAsia"/>
          <w:lang w:val="en-IN"/>
        </w:rPr>
      </w:pPr>
      <w:r w:rsidRPr="4C4B4CF2">
        <w:rPr>
          <w:rFonts w:ascii="Calibri" w:eastAsia="Calibri" w:hAnsi="Calibri" w:cs="Calibri"/>
          <w:lang w:val="en-IN"/>
        </w:rPr>
        <w:t xml:space="preserve">Enhance adolescent girls’ ability to access funding by addressing social norms around girls’ participation in civic engagement work; changing perceptions around girls’ access to employment, mobility restriction and access to funding and budget control in societies where these activities are male dominated and could harm girls’ reputation in the society when they engage in them. </w:t>
      </w:r>
    </w:p>
    <w:p w14:paraId="1329566A" w14:textId="6A914E06" w:rsidR="1C3BB2E3" w:rsidRDefault="4C4B4CF2" w:rsidP="00B53B0B">
      <w:pPr>
        <w:pStyle w:val="ListParagraph"/>
        <w:numPr>
          <w:ilvl w:val="0"/>
          <w:numId w:val="10"/>
        </w:numPr>
        <w:rPr>
          <w:lang w:val="en-IN"/>
        </w:rPr>
      </w:pPr>
      <w:r w:rsidRPr="4C4B4CF2">
        <w:rPr>
          <w:rFonts w:ascii="Calibri" w:eastAsia="Calibri" w:hAnsi="Calibri" w:cs="Calibri"/>
          <w:lang w:val="en-IN"/>
        </w:rPr>
        <w:t xml:space="preserve">We need to trust young people and girls with money and savings and put enabling processes for them to access unrestricted funds to do thier activism and community development work. </w:t>
      </w:r>
    </w:p>
    <w:p w14:paraId="0512B174" w14:textId="49683D9D" w:rsidR="1C3BB2E3" w:rsidRDefault="032DAE49" w:rsidP="00B53B0B">
      <w:pPr>
        <w:pStyle w:val="ListParagraph"/>
        <w:numPr>
          <w:ilvl w:val="0"/>
          <w:numId w:val="10"/>
        </w:numPr>
        <w:rPr>
          <w:lang w:val="en-IN"/>
        </w:rPr>
      </w:pPr>
      <w:r w:rsidRPr="032DAE49">
        <w:rPr>
          <w:rFonts w:ascii="Calibri" w:eastAsia="Calibri" w:hAnsi="Calibri" w:cs="Calibri"/>
          <w:lang w:val="en-IN"/>
        </w:rPr>
        <w:t>Financial literacy, personal and organisational saving, project and financial planning and project budgeting are essential skills for young feminist movements and need to be included in education curricula. These are among the core barriers for young people to access grants and funds due to thier lack of experience and knowledge of the processes and procedures. Donors and local authorities should support smaller size and informal youth and girl-led and focused groups with these skills and essential education to be able to access flexible funding for thier work.</w:t>
      </w:r>
    </w:p>
    <w:p w14:paraId="2B318DB9" w14:textId="46F33ED5" w:rsidR="032DAE49" w:rsidRDefault="032DAE49" w:rsidP="032DAE49">
      <w:pPr>
        <w:rPr>
          <w:rFonts w:ascii="Calibri" w:eastAsia="Calibri" w:hAnsi="Calibri" w:cs="Calibri"/>
          <w:lang w:val="en-IN"/>
        </w:rPr>
      </w:pPr>
    </w:p>
    <w:p w14:paraId="04314C66" w14:textId="03380908" w:rsidR="1C3BB2E3" w:rsidRDefault="032DAE49" w:rsidP="032DAE49">
      <w:pPr>
        <w:pStyle w:val="ListParagraph"/>
        <w:numPr>
          <w:ilvl w:val="0"/>
          <w:numId w:val="10"/>
        </w:numPr>
        <w:rPr>
          <w:rFonts w:eastAsiaTheme="minorEastAsia"/>
          <w:lang w:val="en-IN"/>
        </w:rPr>
      </w:pPr>
      <w:r w:rsidRPr="032DAE49">
        <w:rPr>
          <w:rFonts w:ascii="Calibri" w:eastAsia="Calibri" w:hAnsi="Calibri" w:cs="Calibri"/>
          <w:lang w:val="en-IN"/>
        </w:rPr>
        <w:lastRenderedPageBreak/>
        <w:t xml:space="preserve">Among the suggestions from the group is to setup an online database that includes all youth-led and girl-led groups and thier projects and all the available resources for young people organising to help match youth organising with resources and facilitate their access to funding. Within GE, we need to capitalise on the expertise of the Youth Taskforce and the youth journey and other youth-led and girl-led groups to launch that and ensure that its only online and is able to reach the young people with no internet access.  </w:t>
      </w:r>
    </w:p>
    <w:p w14:paraId="0BAC2804" w14:textId="7300CB2E" w:rsidR="1C3BB2E3" w:rsidRDefault="3B0E0710" w:rsidP="3B0E0710">
      <w:pPr>
        <w:pStyle w:val="Heading1"/>
        <w:rPr>
          <w:rFonts w:ascii="Calibri Light" w:hAnsi="Calibri Light" w:cs="Mangal"/>
          <w:b/>
          <w:bCs/>
        </w:rPr>
      </w:pPr>
      <w:bookmarkStart w:id="3" w:name="_Toc64615476"/>
      <w:r w:rsidRPr="3B0E0710">
        <w:rPr>
          <w:lang w:val="en-IN"/>
        </w:rPr>
        <w:t xml:space="preserve">Action 3: </w:t>
      </w:r>
      <w:r>
        <w:t>Create a safe environment for girls to speak out</w:t>
      </w:r>
      <w:bookmarkEnd w:id="3"/>
    </w:p>
    <w:p w14:paraId="754B8759" w14:textId="4B4D7FA9" w:rsidR="1C3BB2E3" w:rsidRDefault="4C4B4CF2" w:rsidP="4C4B4CF2">
      <w:pPr>
        <w:rPr>
          <w:rFonts w:ascii="Calibri" w:eastAsia="Calibri" w:hAnsi="Calibri" w:cs="Calibri"/>
          <w:lang w:val="en-IN"/>
        </w:rPr>
      </w:pPr>
      <w:r w:rsidRPr="4C4B4CF2">
        <w:rPr>
          <w:rFonts w:ascii="Calibri" w:eastAsia="Calibri" w:hAnsi="Calibri" w:cs="Calibri"/>
          <w:b/>
          <w:bCs/>
          <w:color w:val="ED7D31" w:themeColor="accent2"/>
          <w:lang w:val="en-GB"/>
        </w:rPr>
        <w:t>Key Tactics Identified</w:t>
      </w:r>
    </w:p>
    <w:p w14:paraId="76C520D8" w14:textId="3535AC61" w:rsidR="1C3BB2E3" w:rsidRDefault="4C4B4CF2" w:rsidP="4C4B4CF2">
      <w:pPr>
        <w:pStyle w:val="ListParagraph"/>
        <w:numPr>
          <w:ilvl w:val="0"/>
          <w:numId w:val="2"/>
        </w:numPr>
        <w:rPr>
          <w:rFonts w:eastAsiaTheme="minorEastAsia"/>
          <w:lang w:val="en-IN"/>
        </w:rPr>
      </w:pPr>
      <w:r w:rsidRPr="4C4B4CF2">
        <w:rPr>
          <w:rFonts w:ascii="Calibri" w:eastAsia="Calibri" w:hAnsi="Calibri" w:cs="Calibri"/>
          <w:lang w:val="en-IN"/>
        </w:rPr>
        <w:t xml:space="preserve">Include adolescent girls as a key stakeholder when drafting and implementing laws and policies. Girls have been long excluded from the legal justice movements in spite being the most affected and impacted by the laws that affect them the most (e.g., violence prevention laws). </w:t>
      </w:r>
    </w:p>
    <w:p w14:paraId="25C7AE56" w14:textId="77777777" w:rsidR="007D33E6" w:rsidRPr="007D33E6" w:rsidRDefault="4C4B4CF2" w:rsidP="007D33E6">
      <w:pPr>
        <w:pStyle w:val="ListParagraph"/>
        <w:numPr>
          <w:ilvl w:val="0"/>
          <w:numId w:val="2"/>
        </w:numPr>
        <w:rPr>
          <w:rFonts w:eastAsiaTheme="minorEastAsia"/>
          <w:lang w:val="en-IN"/>
        </w:rPr>
      </w:pPr>
      <w:r w:rsidRPr="4C4B4CF2">
        <w:rPr>
          <w:rFonts w:ascii="Calibri" w:eastAsia="Calibri" w:hAnsi="Calibri" w:cs="Calibri"/>
          <w:lang w:val="en-IN"/>
        </w:rPr>
        <w:t>Change social norms that pigeonhole women and girls as objects. Have them create their own safe spaces as most spaces currently are created by adults, by men. It is necessary to create spaces by and for girls and adolescents and to include the voice of girls and adolescents at the centre of those spaces supported by other stakeholders.</w:t>
      </w:r>
    </w:p>
    <w:p w14:paraId="715F5322" w14:textId="5D266A45" w:rsidR="1C3BB2E3" w:rsidRPr="007D33E6" w:rsidRDefault="4C4B4CF2" w:rsidP="007D33E6">
      <w:pPr>
        <w:pStyle w:val="ListParagraph"/>
        <w:numPr>
          <w:ilvl w:val="0"/>
          <w:numId w:val="2"/>
        </w:numPr>
        <w:rPr>
          <w:rFonts w:eastAsiaTheme="minorEastAsia"/>
          <w:lang w:val="en-IN"/>
        </w:rPr>
      </w:pPr>
      <w:r w:rsidRPr="007D33E6">
        <w:rPr>
          <w:rFonts w:ascii="Calibri" w:eastAsia="Calibri" w:hAnsi="Calibri" w:cs="Calibri"/>
          <w:lang w:val="en-IN"/>
        </w:rPr>
        <w:t>More education and sensitisation about laws and the spaces for participation is needed for adolescent girls. They need to know about feminism and how it represents the rights of girls and adolescents. Violence has been normalised among adolescent girls and have been accepted in our communities. Girls need to be able to identify when they are experiencing gender-based violence and should be able to access sexual and reproductive health and Funding according to their needs.</w:t>
      </w:r>
    </w:p>
    <w:p w14:paraId="1EAF6C2B" w14:textId="00E1443B" w:rsidR="1C3BB2E3" w:rsidRDefault="4C4B4CF2" w:rsidP="4C4B4CF2">
      <w:pPr>
        <w:pStyle w:val="ListParagraph"/>
        <w:numPr>
          <w:ilvl w:val="0"/>
          <w:numId w:val="2"/>
        </w:numPr>
        <w:rPr>
          <w:rFonts w:eastAsiaTheme="minorEastAsia"/>
          <w:lang w:val="en-IN"/>
        </w:rPr>
      </w:pPr>
      <w:r w:rsidRPr="4C4B4CF2">
        <w:rPr>
          <w:rFonts w:ascii="Calibri" w:eastAsia="Calibri" w:hAnsi="Calibri" w:cs="Calibri"/>
          <w:lang w:val="en-IN"/>
        </w:rPr>
        <w:t>Looking at the opinion of girls and adolescents and the data. Data allows us to know how to address gender inequality and what the obstacles are for girls and adolescents. This data should be taken from the opinion of girls and adolescents and the feminist movement. Because when governments are asked, many of them don't provide the full picture of the situation of girls and adolescents. That is why it is important that we girls are there.</w:t>
      </w:r>
    </w:p>
    <w:p w14:paraId="4E4D66EF" w14:textId="2A7BE9B7" w:rsidR="032DAE49" w:rsidRDefault="488288C9" w:rsidP="488288C9">
      <w:pPr>
        <w:pStyle w:val="ListParagraph"/>
        <w:numPr>
          <w:ilvl w:val="0"/>
          <w:numId w:val="2"/>
        </w:numPr>
        <w:rPr>
          <w:rFonts w:eastAsiaTheme="minorEastAsia"/>
          <w:lang w:val="en-IN"/>
        </w:rPr>
      </w:pPr>
      <w:r w:rsidRPr="488288C9">
        <w:rPr>
          <w:rFonts w:ascii="Calibri" w:eastAsia="Calibri" w:hAnsi="Calibri" w:cs="Calibri"/>
          <w:lang w:val="en-IN"/>
        </w:rPr>
        <w:t>We need to exert more effort to ensure girls aren't left behind and consider intersectoral identities and vulnerabilities and focus on more outreach and communication to not only reach privileged girls. We need start with the family and bring them up with values linked to feminism we need to do this work collaboratively with all the stakeholders with adolescent girls.</w:t>
      </w:r>
    </w:p>
    <w:p w14:paraId="3AA68DBB" w14:textId="38032221" w:rsidR="1C3BB2E3" w:rsidRDefault="3B0E0710" w:rsidP="3B0E0710">
      <w:pPr>
        <w:pStyle w:val="Heading1"/>
        <w:rPr>
          <w:rFonts w:ascii="Calibri Light" w:hAnsi="Calibri Light" w:cs="Mangal"/>
          <w:b/>
          <w:bCs/>
        </w:rPr>
      </w:pPr>
      <w:bookmarkStart w:id="4" w:name="_Toc64615477"/>
      <w:r>
        <w:t>Overarching: Minimum Standards for girls’ meaningful engagement and accountability in this process</w:t>
      </w:r>
      <w:bookmarkEnd w:id="4"/>
    </w:p>
    <w:p w14:paraId="2A8976D5" w14:textId="0F9311EB" w:rsidR="1C3BB2E3" w:rsidRDefault="4C4B4CF2" w:rsidP="4C4B4CF2">
      <w:pPr>
        <w:jc w:val="both"/>
        <w:rPr>
          <w:rFonts w:ascii="Calibri" w:eastAsia="Calibri" w:hAnsi="Calibri" w:cs="Calibri"/>
          <w:b/>
          <w:bCs/>
          <w:color w:val="ED7D31" w:themeColor="accent2"/>
        </w:rPr>
      </w:pPr>
      <w:r w:rsidRPr="4C4B4CF2">
        <w:rPr>
          <w:rFonts w:ascii="Calibri" w:eastAsia="Calibri" w:hAnsi="Calibri" w:cs="Calibri"/>
          <w:b/>
          <w:bCs/>
          <w:color w:val="ED7D31" w:themeColor="accent2"/>
        </w:rPr>
        <w:t xml:space="preserve">Key messages from adolescent girls and youth leaders </w:t>
      </w:r>
    </w:p>
    <w:p w14:paraId="55DB55AC" w14:textId="65FF7F97" w:rsidR="1C3BB2E3" w:rsidRDefault="4C4B4CF2" w:rsidP="4C4B4CF2">
      <w:pPr>
        <w:jc w:val="both"/>
        <w:rPr>
          <w:rFonts w:ascii="Calibri" w:eastAsia="Calibri" w:hAnsi="Calibri" w:cs="Calibri"/>
          <w:lang w:val="en-IN"/>
        </w:rPr>
      </w:pPr>
      <w:r w:rsidRPr="4C4B4CF2">
        <w:rPr>
          <w:rFonts w:ascii="Calibri" w:eastAsia="Calibri" w:hAnsi="Calibri" w:cs="Calibri"/>
          <w:lang w:val="en-IN"/>
        </w:rPr>
        <w:t>The Fourth breakout group developed a set of standards and recommendations from adolescent girls and youth leaders in the process on how to ensure that the outcome of generation equality is co-created with them.</w:t>
      </w:r>
    </w:p>
    <w:p w14:paraId="04251FDD" w14:textId="1A96373D" w:rsidR="1C3BB2E3" w:rsidRDefault="032DAE49" w:rsidP="032DAE49">
      <w:pPr>
        <w:pStyle w:val="ListParagraph"/>
        <w:numPr>
          <w:ilvl w:val="0"/>
          <w:numId w:val="1"/>
        </w:numPr>
        <w:jc w:val="both"/>
        <w:rPr>
          <w:rFonts w:eastAsiaTheme="minorEastAsia"/>
          <w:lang w:val="en-IN"/>
        </w:rPr>
      </w:pPr>
      <w:r w:rsidRPr="032DAE49">
        <w:rPr>
          <w:rFonts w:ascii="Calibri" w:eastAsia="Calibri" w:hAnsi="Calibri" w:cs="Calibri"/>
          <w:lang w:val="en-IN"/>
        </w:rPr>
        <w:t xml:space="preserve">On Accountability: frequent communication and reporting with the young people on the developments of the process is a key to ensure they are informed on GE and able to provide timely feedback and question the leaders on thier actions and commitments. This should include sharing meeting agenda, background information and objectives from the discussion in advance for the </w:t>
      </w:r>
      <w:r w:rsidRPr="032DAE49">
        <w:rPr>
          <w:rFonts w:ascii="Calibri" w:eastAsia="Calibri" w:hAnsi="Calibri" w:cs="Calibri"/>
          <w:lang w:val="en-IN"/>
        </w:rPr>
        <w:lastRenderedPageBreak/>
        <w:t>young people to engage thier constituencies before participating in these meetings. Adolescents girls and young people need to co-design the accountability process from the beginning with the AC leadership and the Core Group and not to be brought at the end. We need a girl and youth-led accountability process in GE!</w:t>
      </w:r>
    </w:p>
    <w:p w14:paraId="716B5F0D" w14:textId="6550DBFA" w:rsidR="1C3BB2E3" w:rsidRDefault="032DAE49" w:rsidP="4C4B4CF2">
      <w:pPr>
        <w:pStyle w:val="ListParagraph"/>
        <w:numPr>
          <w:ilvl w:val="0"/>
          <w:numId w:val="1"/>
        </w:numPr>
        <w:jc w:val="both"/>
        <w:rPr>
          <w:lang w:val="en-IN"/>
        </w:rPr>
      </w:pPr>
      <w:r w:rsidRPr="032DAE49">
        <w:rPr>
          <w:rFonts w:ascii="Calibri" w:eastAsia="Calibri" w:hAnsi="Calibri" w:cs="Calibri"/>
          <w:lang w:val="en-IN"/>
        </w:rPr>
        <w:t xml:space="preserve">On Inclusion: global opportunities need to be locally relevant especially for girls and young people. We need to recognise the western and white heritage of feminism and that’s why many girl activists do not associate with the movement if it's not intersectional and with strong Global South leadership and ownership. Language, </w:t>
      </w:r>
      <w:proofErr w:type="gramStart"/>
      <w:r w:rsidRPr="032DAE49">
        <w:rPr>
          <w:rFonts w:ascii="Calibri" w:eastAsia="Calibri" w:hAnsi="Calibri" w:cs="Calibri"/>
          <w:lang w:val="en-IN"/>
        </w:rPr>
        <w:t>approach</w:t>
      </w:r>
      <w:proofErr w:type="gramEnd"/>
      <w:r w:rsidRPr="032DAE49">
        <w:rPr>
          <w:rFonts w:ascii="Calibri" w:eastAsia="Calibri" w:hAnsi="Calibri" w:cs="Calibri"/>
          <w:lang w:val="en-IN"/>
        </w:rPr>
        <w:t xml:space="preserve"> and ways of working within GE meetings and discussions need to be more inclusive, youth and girl friendly, we need to plan for and budget for translation, capacity strengthening, and consulting youth and girls.  </w:t>
      </w:r>
    </w:p>
    <w:p w14:paraId="04257CB1" w14:textId="2BCFD1CA" w:rsidR="1C3BB2E3" w:rsidRDefault="4C4B4CF2" w:rsidP="4C4B4CF2">
      <w:pPr>
        <w:pStyle w:val="ListParagraph"/>
        <w:numPr>
          <w:ilvl w:val="0"/>
          <w:numId w:val="1"/>
        </w:numPr>
        <w:jc w:val="both"/>
        <w:rPr>
          <w:lang w:val="en-IN"/>
        </w:rPr>
      </w:pPr>
      <w:r w:rsidRPr="4C4B4CF2">
        <w:rPr>
          <w:rFonts w:ascii="Calibri" w:eastAsia="Calibri" w:hAnsi="Calibri" w:cs="Calibri"/>
          <w:lang w:val="en-IN"/>
        </w:rPr>
        <w:t>Power dynamics and shifting power to be with adolescent girls and young people: do not just bring adolescent girls and youth to adult spaces, understand how they organise and change your ways of working to fit thier needs. Strengthen the capacity of the leaders on how to effectively work with youth and girls, be more transparent on the objectives of the meetings, how decisions are made and, how will you respond to the girl and youth recommendations and demands. We need to move from the language of ‘meaningful participation and engagement’ to ‘co-leadership and co-ownership of the GE space’.</w:t>
      </w:r>
    </w:p>
    <w:p w14:paraId="797A6329" w14:textId="191A0041" w:rsidR="1C3BB2E3" w:rsidRDefault="032DAE49" w:rsidP="4C4B4CF2">
      <w:pPr>
        <w:pStyle w:val="ListParagraph"/>
        <w:numPr>
          <w:ilvl w:val="0"/>
          <w:numId w:val="1"/>
        </w:numPr>
        <w:jc w:val="both"/>
        <w:rPr>
          <w:lang w:val="en-IN"/>
        </w:rPr>
      </w:pPr>
      <w:r w:rsidRPr="032DAE49">
        <w:rPr>
          <w:rFonts w:ascii="Calibri" w:eastAsia="Calibri" w:hAnsi="Calibri" w:cs="Calibri"/>
          <w:lang w:val="en-IN"/>
        </w:rPr>
        <w:t xml:space="preserve">On Resourcing: dedicate flexible financial, technical, and other resources for adolescent girls and youth to own the process and help co-lead it. This would include resourcing for capacity strengthening to engage in GE and dedicated resources for translation and making meetings and events more inclusive. </w:t>
      </w:r>
    </w:p>
    <w:p w14:paraId="73D5061F" w14:textId="76C773A4" w:rsidR="1C3BB2E3" w:rsidRDefault="3B0E0710" w:rsidP="3B0E0710">
      <w:pPr>
        <w:pStyle w:val="Heading1"/>
        <w:rPr>
          <w:rFonts w:ascii="Calibri Light" w:hAnsi="Calibri Light" w:cs="Mangal"/>
          <w:highlight w:val="yellow"/>
          <w:lang w:val="en-GB"/>
        </w:rPr>
      </w:pPr>
      <w:bookmarkStart w:id="5" w:name="_Toc64615478"/>
      <w:r w:rsidRPr="3B0E0710">
        <w:rPr>
          <w:lang w:val="en-GB"/>
        </w:rPr>
        <w:t>Key takeaways</w:t>
      </w:r>
      <w:bookmarkEnd w:id="5"/>
      <w:r w:rsidRPr="3B0E0710">
        <w:rPr>
          <w:lang w:val="en-GB"/>
        </w:rPr>
        <w:t xml:space="preserve"> </w:t>
      </w:r>
    </w:p>
    <w:p w14:paraId="37BA652E" w14:textId="12897836" w:rsidR="1C3BB2E3" w:rsidRDefault="4C4B4CF2" w:rsidP="00B53B0B">
      <w:pPr>
        <w:pStyle w:val="ListParagraph"/>
        <w:numPr>
          <w:ilvl w:val="0"/>
          <w:numId w:val="37"/>
        </w:numPr>
        <w:jc w:val="both"/>
        <w:rPr>
          <w:rFonts w:eastAsiaTheme="minorEastAsia"/>
        </w:rPr>
      </w:pPr>
      <w:r w:rsidRPr="4C4B4CF2">
        <w:t>Action Coalition leaders shared the current thinking on existing actions for feminist movements and leadership. These are:</w:t>
      </w:r>
    </w:p>
    <w:p w14:paraId="725E8383" w14:textId="22FB02B4" w:rsidR="1C3BB2E3" w:rsidRDefault="4C4B4CF2" w:rsidP="00B53B0B">
      <w:pPr>
        <w:pStyle w:val="ListParagraph"/>
        <w:numPr>
          <w:ilvl w:val="1"/>
          <w:numId w:val="37"/>
        </w:numPr>
        <w:jc w:val="both"/>
        <w:rPr>
          <w:rFonts w:eastAsiaTheme="minorEastAsia"/>
        </w:rPr>
      </w:pPr>
      <w:r w:rsidRPr="4C4B4CF2">
        <w:t>Funding and strengthening feminist activists and organizations in all their diversity</w:t>
      </w:r>
    </w:p>
    <w:p w14:paraId="21FFB4F7" w14:textId="469ADEE7" w:rsidR="1C3BB2E3" w:rsidRDefault="4C4B4CF2" w:rsidP="00B53B0B">
      <w:pPr>
        <w:pStyle w:val="ListParagraph"/>
        <w:numPr>
          <w:ilvl w:val="1"/>
          <w:numId w:val="37"/>
        </w:numPr>
        <w:jc w:val="both"/>
        <w:rPr>
          <w:rFonts w:eastAsiaTheme="minorEastAsia"/>
        </w:rPr>
      </w:pPr>
      <w:r w:rsidRPr="4C4B4CF2">
        <w:t>Expanding and protecting civic space</w:t>
      </w:r>
    </w:p>
    <w:p w14:paraId="2A858AC3" w14:textId="711BFA32" w:rsidR="1C3BB2E3" w:rsidRDefault="4C4B4CF2" w:rsidP="00B53B0B">
      <w:pPr>
        <w:pStyle w:val="ListParagraph"/>
        <w:numPr>
          <w:ilvl w:val="1"/>
          <w:numId w:val="37"/>
        </w:numPr>
        <w:jc w:val="both"/>
        <w:rPr>
          <w:rFonts w:eastAsiaTheme="minorEastAsia"/>
        </w:rPr>
      </w:pPr>
      <w:r w:rsidRPr="4C4B4CF2">
        <w:t>Achieving gender parity in public life and increasing the representation of women in decision-making spaces.</w:t>
      </w:r>
    </w:p>
    <w:p w14:paraId="161F8054" w14:textId="7459396E" w:rsidR="1C3BB2E3" w:rsidRDefault="4C4B4CF2" w:rsidP="00B53B0B">
      <w:pPr>
        <w:pStyle w:val="ListParagraph"/>
        <w:numPr>
          <w:ilvl w:val="0"/>
          <w:numId w:val="37"/>
        </w:numPr>
        <w:jc w:val="both"/>
        <w:rPr>
          <w:rFonts w:eastAsiaTheme="minorEastAsia"/>
        </w:rPr>
      </w:pPr>
      <w:r w:rsidRPr="4C4B4CF2">
        <w:t xml:space="preserve">AC leaders shared that they felt inspired by many of the recommendations and tactics identified by participants and </w:t>
      </w:r>
      <w:r w:rsidRPr="4C4B4CF2">
        <w:rPr>
          <w:b/>
          <w:bCs/>
        </w:rPr>
        <w:t>could see concrete entry points into existing actions that they have drafted</w:t>
      </w:r>
      <w:r w:rsidRPr="4C4B4CF2">
        <w:t xml:space="preserve"> but also ideas as to what they could still identify as a specific action for adolescent girls. </w:t>
      </w:r>
    </w:p>
    <w:p w14:paraId="499D5B1C" w14:textId="5A201742" w:rsidR="1C3BB2E3" w:rsidRDefault="4C4B4CF2" w:rsidP="00B53B0B">
      <w:pPr>
        <w:pStyle w:val="ListParagraph"/>
        <w:numPr>
          <w:ilvl w:val="0"/>
          <w:numId w:val="37"/>
        </w:numPr>
        <w:jc w:val="both"/>
        <w:rPr>
          <w:rFonts w:eastAsiaTheme="minorEastAsia"/>
        </w:rPr>
      </w:pPr>
      <w:r w:rsidRPr="4C4B4CF2">
        <w:t xml:space="preserve">Both girls and AC leaders recognized the </w:t>
      </w:r>
      <w:r w:rsidRPr="4C4B4CF2">
        <w:rPr>
          <w:b/>
          <w:bCs/>
        </w:rPr>
        <w:t>importance of ensuring intersectionality</w:t>
      </w:r>
      <w:r w:rsidRPr="4C4B4CF2">
        <w:t xml:space="preserve"> is present in all actions. There is a need to not only promote a gender-responsive political/enabling environment, but one that is youth-responsive too. They stressed that progress in this area will require all sorts of partnerships – open and participatory </w:t>
      </w:r>
      <w:proofErr w:type="gramStart"/>
      <w:r w:rsidRPr="4C4B4CF2">
        <w:t>mentorship;</w:t>
      </w:r>
      <w:proofErr w:type="gramEnd"/>
      <w:r w:rsidRPr="4C4B4CF2">
        <w:t xml:space="preserve"> building alliances and multi-stakeholder coalitions – including with girl- and youth-led organizations.</w:t>
      </w:r>
    </w:p>
    <w:p w14:paraId="0F931797" w14:textId="32F08C08" w:rsidR="1C3BB2E3" w:rsidRDefault="4C4B4CF2" w:rsidP="00B53B0B">
      <w:pPr>
        <w:pStyle w:val="ListParagraph"/>
        <w:numPr>
          <w:ilvl w:val="0"/>
          <w:numId w:val="37"/>
        </w:numPr>
        <w:jc w:val="both"/>
        <w:rPr>
          <w:rFonts w:eastAsiaTheme="minorEastAsia"/>
        </w:rPr>
      </w:pPr>
      <w:r w:rsidRPr="4C4B4CF2">
        <w:t xml:space="preserve">Girls expressed the importance of these actions </w:t>
      </w:r>
      <w:r w:rsidRPr="4C4B4CF2">
        <w:rPr>
          <w:b/>
          <w:bCs/>
        </w:rPr>
        <w:t>reaching the most marginalized girls</w:t>
      </w:r>
      <w:r w:rsidRPr="4C4B4CF2">
        <w:t xml:space="preserve">. This includes those in rural areas, without digital access or who face exclusion from decision-making spaces due to multiple forms of discrimination. </w:t>
      </w:r>
    </w:p>
    <w:p w14:paraId="16938DE7" w14:textId="06B1FEE6" w:rsidR="1C3BB2E3" w:rsidRDefault="3B0E0710" w:rsidP="00B53B0B">
      <w:pPr>
        <w:pStyle w:val="ListParagraph"/>
        <w:numPr>
          <w:ilvl w:val="0"/>
          <w:numId w:val="37"/>
        </w:numPr>
        <w:jc w:val="both"/>
        <w:rPr>
          <w:rFonts w:eastAsiaTheme="minorEastAsia"/>
          <w:b/>
          <w:bCs/>
        </w:rPr>
      </w:pPr>
      <w:r w:rsidRPr="3B0E0710">
        <w:rPr>
          <w:b/>
          <w:bCs/>
        </w:rPr>
        <w:t xml:space="preserve">The AC leaders are meeting </w:t>
      </w:r>
      <w:r w:rsidRPr="3B0E0710">
        <w:rPr>
          <w:b/>
          <w:bCs/>
          <w:u w:val="single"/>
        </w:rPr>
        <w:t>on 23</w:t>
      </w:r>
      <w:r w:rsidRPr="3B0E0710">
        <w:rPr>
          <w:b/>
          <w:bCs/>
          <w:u w:val="single"/>
          <w:vertAlign w:val="superscript"/>
        </w:rPr>
        <w:t>rd</w:t>
      </w:r>
      <w:r w:rsidRPr="3B0E0710">
        <w:rPr>
          <w:b/>
          <w:bCs/>
          <w:u w:val="single"/>
        </w:rPr>
        <w:t xml:space="preserve"> February</w:t>
      </w:r>
      <w:r w:rsidRPr="3B0E0710">
        <w:rPr>
          <w:b/>
          <w:bCs/>
        </w:rPr>
        <w:t xml:space="preserve"> to finalize the first draft of their blueprint</w:t>
      </w:r>
      <w:r w:rsidRPr="3B0E0710">
        <w:t>. All actions and blueprints need to be ready by mid-March for Mexico GEF. Paris will see commitments being launched in support of these actions.</w:t>
      </w:r>
    </w:p>
    <w:p w14:paraId="2E01B992" w14:textId="238E77D4" w:rsidR="1C3BB2E3" w:rsidRDefault="3B0E0710" w:rsidP="00B53B0B">
      <w:pPr>
        <w:pStyle w:val="ListParagraph"/>
        <w:numPr>
          <w:ilvl w:val="0"/>
          <w:numId w:val="37"/>
        </w:numPr>
        <w:jc w:val="both"/>
        <w:rPr>
          <w:rFonts w:eastAsiaTheme="minorEastAsia"/>
        </w:rPr>
      </w:pPr>
      <w:r w:rsidRPr="3B0E0710">
        <w:lastRenderedPageBreak/>
        <w:t xml:space="preserve">The message that girls should be meaningfully engaged in the AC and wider GEF was well-received. </w:t>
      </w:r>
      <w:r w:rsidRPr="3B0E0710">
        <w:rPr>
          <w:b/>
          <w:bCs/>
        </w:rPr>
        <w:t>AC leaders acknowledged there is a need to consider how to best share and gather feedback with girls on the blueprint.</w:t>
      </w:r>
      <w:r w:rsidRPr="3B0E0710">
        <w:t xml:space="preserve"> There is an opportunity for this to happen through continued and regular dialogues with girls, as hosted by AGIP and by working more closely with the AC Youth Leaders and GE Youth Taskforce. </w:t>
      </w:r>
    </w:p>
    <w:p w14:paraId="1025995C" w14:textId="3C785BFE" w:rsidR="032DAE49" w:rsidRDefault="488288C9" w:rsidP="488288C9">
      <w:pPr>
        <w:pStyle w:val="ListParagraph"/>
        <w:numPr>
          <w:ilvl w:val="0"/>
          <w:numId w:val="37"/>
        </w:numPr>
        <w:spacing w:line="257" w:lineRule="auto"/>
        <w:jc w:val="both"/>
        <w:rPr>
          <w:rFonts w:eastAsiaTheme="minorEastAsia"/>
          <w:b/>
          <w:bCs/>
          <w:lang w:val="en-GB"/>
        </w:rPr>
      </w:pPr>
      <w:r w:rsidRPr="488288C9">
        <w:rPr>
          <w:b/>
          <w:bCs/>
        </w:rPr>
        <w:t>The biggest takeaway was</w:t>
      </w:r>
      <w:r>
        <w:t xml:space="preserve"> </w:t>
      </w:r>
      <w:r w:rsidRPr="488288C9">
        <w:rPr>
          <w:b/>
          <w:bCs/>
        </w:rPr>
        <w:t>the need to co-create spaces with and for girls so they can lead</w:t>
      </w:r>
      <w:r>
        <w:t>. There have been many challenges and limitations for meaningful girl and youth participation in the overall process to date. The AC leaders listened and noted that while it may be difficult to support full and meaningful girl and youth engagement, they want to better integrate girls’ voices throughout the action coalition. But girls want more than just be invited to speak. They want to co-design and lead. AC leaders are very open to hearing ideas and suggestions on how to strengthen engagement and there is appetite from both girls and AC leaders to continue having these dialogues going forward. The next opportunity will be at CSW where AGIP is already in discussion with AC leaders.</w:t>
      </w:r>
    </w:p>
    <w:p w14:paraId="22E1DDC4" w14:textId="77777777" w:rsidR="007D33E6" w:rsidRDefault="3B0E0710" w:rsidP="007D33E6">
      <w:pPr>
        <w:pStyle w:val="Heading1"/>
        <w:rPr>
          <w:lang w:val="en-GB"/>
        </w:rPr>
      </w:pPr>
      <w:bookmarkStart w:id="6" w:name="_Toc64615479"/>
      <w:r w:rsidRPr="3B0E0710">
        <w:rPr>
          <w:lang w:val="en-GB"/>
        </w:rPr>
        <w:t>Participants</w:t>
      </w:r>
      <w:bookmarkEnd w:id="6"/>
      <w:r w:rsidRPr="3B0E0710">
        <w:rPr>
          <w:lang w:val="en-GB"/>
        </w:rPr>
        <w:t xml:space="preserve"> </w:t>
      </w:r>
    </w:p>
    <w:p w14:paraId="43333ABE" w14:textId="2B0611B4" w:rsidR="1C3BB2E3" w:rsidRPr="007D33E6" w:rsidRDefault="4C4B4CF2" w:rsidP="007D33E6">
      <w:pPr>
        <w:pStyle w:val="Heading1"/>
        <w:rPr>
          <w:rFonts w:ascii="Calibri Light" w:hAnsi="Calibri Light" w:cs="Mangal"/>
          <w:b/>
          <w:bCs/>
          <w:lang w:val="en-GB"/>
        </w:rPr>
      </w:pPr>
      <w:r w:rsidRPr="4C4B4CF2">
        <w:rPr>
          <w:rStyle w:val="normaltextrun"/>
          <w:rFonts w:eastAsiaTheme="minorEastAsia"/>
          <w:color w:val="000000" w:themeColor="text1"/>
        </w:rPr>
        <w:t>The intergenerational dialogue was attended by: </w:t>
      </w:r>
    </w:p>
    <w:p w14:paraId="168B8C1E" w14:textId="43DDA193" w:rsidR="1C3BB2E3" w:rsidRDefault="4C4B4CF2" w:rsidP="00B53B0B">
      <w:pPr>
        <w:pStyle w:val="ListParagraph"/>
        <w:numPr>
          <w:ilvl w:val="0"/>
          <w:numId w:val="41"/>
        </w:numPr>
        <w:spacing w:beforeAutospacing="1" w:afterAutospacing="1" w:line="240" w:lineRule="auto"/>
        <w:jc w:val="both"/>
        <w:rPr>
          <w:rFonts w:eastAsiaTheme="minorEastAsia"/>
          <w:color w:val="000000" w:themeColor="text1"/>
        </w:rPr>
      </w:pPr>
      <w:r w:rsidRPr="4C4B4CF2">
        <w:rPr>
          <w:rStyle w:val="normaltextrun"/>
          <w:rFonts w:eastAsiaTheme="minorEastAsia"/>
          <w:color w:val="000000" w:themeColor="text1"/>
        </w:rPr>
        <w:t>22 adolescent girls (Bangladesh, Bolivia, Brazil, Colombia, Guatemala, Honduras, India, Lebanon, Mauritius, Philippines, Rwanda, Turkey, Zimbabwe) </w:t>
      </w:r>
    </w:p>
    <w:p w14:paraId="09C7139F" w14:textId="181434DD" w:rsidR="1C3BB2E3" w:rsidRDefault="4C4B4CF2" w:rsidP="00B53B0B">
      <w:pPr>
        <w:pStyle w:val="ListParagraph"/>
        <w:numPr>
          <w:ilvl w:val="0"/>
          <w:numId w:val="41"/>
        </w:numPr>
        <w:spacing w:beforeAutospacing="1" w:afterAutospacing="1" w:line="240" w:lineRule="auto"/>
        <w:jc w:val="both"/>
        <w:rPr>
          <w:rFonts w:eastAsiaTheme="minorEastAsia"/>
          <w:color w:val="000000" w:themeColor="text1"/>
        </w:rPr>
      </w:pPr>
      <w:r w:rsidRPr="4C4B4CF2">
        <w:rPr>
          <w:rStyle w:val="normaltextrun"/>
          <w:rFonts w:eastAsiaTheme="minorEastAsia"/>
          <w:color w:val="000000" w:themeColor="text1"/>
        </w:rPr>
        <w:t>6 youth leaders including 1 from GE YTF and 1 Youth AC leader (Benin, Congo, Haiti, Nigeria, Vietnam, Mexico) </w:t>
      </w:r>
    </w:p>
    <w:p w14:paraId="18F14E0A" w14:textId="0365403C" w:rsidR="1C3BB2E3" w:rsidRDefault="4C4B4CF2" w:rsidP="00B53B0B">
      <w:pPr>
        <w:pStyle w:val="ListParagraph"/>
        <w:numPr>
          <w:ilvl w:val="0"/>
          <w:numId w:val="41"/>
        </w:numPr>
        <w:spacing w:beforeAutospacing="1" w:afterAutospacing="1" w:line="240" w:lineRule="auto"/>
        <w:jc w:val="both"/>
        <w:rPr>
          <w:rFonts w:eastAsiaTheme="minorEastAsia"/>
          <w:color w:val="000000" w:themeColor="text1"/>
        </w:rPr>
      </w:pPr>
      <w:r w:rsidRPr="4C4B4CF2">
        <w:rPr>
          <w:rStyle w:val="normaltextrun"/>
          <w:rFonts w:eastAsiaTheme="minorEastAsia"/>
          <w:color w:val="000000" w:themeColor="text1"/>
        </w:rPr>
        <w:t>6 AGIP members (AGIP secretariat, Plan International, Girls Not Brides, Malala Fund) </w:t>
      </w:r>
    </w:p>
    <w:p w14:paraId="5F9D1DF7" w14:textId="551F2A3C" w:rsidR="1C3BB2E3" w:rsidRDefault="4C4B4CF2" w:rsidP="00B53B0B">
      <w:pPr>
        <w:pStyle w:val="ListParagraph"/>
        <w:numPr>
          <w:ilvl w:val="0"/>
          <w:numId w:val="41"/>
        </w:numPr>
        <w:spacing w:beforeAutospacing="1" w:afterAutospacing="1" w:line="240" w:lineRule="auto"/>
        <w:jc w:val="both"/>
        <w:rPr>
          <w:rFonts w:eastAsiaTheme="minorEastAsia"/>
          <w:color w:val="000000" w:themeColor="text1"/>
          <w:lang w:val="en-GB"/>
        </w:rPr>
      </w:pPr>
      <w:r w:rsidRPr="4C4B4CF2">
        <w:rPr>
          <w:rStyle w:val="normaltextrun"/>
          <w:rFonts w:eastAsiaTheme="minorEastAsia"/>
          <w:color w:val="000000" w:themeColor="text1"/>
        </w:rPr>
        <w:t xml:space="preserve">11 leaders from </w:t>
      </w:r>
      <w:r w:rsidRPr="4C4B4CF2">
        <w:rPr>
          <w:rFonts w:eastAsiaTheme="minorEastAsia"/>
          <w:color w:val="000000" w:themeColor="text1"/>
          <w:lang w:val="en-GB"/>
        </w:rPr>
        <w:t>Feminist Movements and leadership Action Coalition including UNW representative for this AC</w:t>
      </w:r>
    </w:p>
    <w:p w14:paraId="48EBCFA6" w14:textId="112980EC" w:rsidR="1C3BB2E3" w:rsidRDefault="3B0E0710" w:rsidP="3B0E0710">
      <w:pPr>
        <w:pStyle w:val="Heading1"/>
        <w:rPr>
          <w:rFonts w:ascii="Calibri Light" w:hAnsi="Calibri Light" w:cs="Mangal"/>
          <w:highlight w:val="yellow"/>
          <w:lang w:val="en-GB"/>
        </w:rPr>
      </w:pPr>
      <w:bookmarkStart w:id="7" w:name="_Toc64615480"/>
      <w:r w:rsidRPr="3B0E0710">
        <w:rPr>
          <w:lang w:val="en-GB"/>
        </w:rPr>
        <w:t>Next steps</w:t>
      </w:r>
      <w:bookmarkEnd w:id="7"/>
      <w:r w:rsidRPr="3B0E0710">
        <w:rPr>
          <w:lang w:val="en-GB"/>
        </w:rPr>
        <w:t xml:space="preserve"> </w:t>
      </w:r>
    </w:p>
    <w:p w14:paraId="1B3C4433" w14:textId="65D14AAA" w:rsidR="1C3BB2E3" w:rsidRDefault="4C4B4CF2" w:rsidP="00B53B0B">
      <w:pPr>
        <w:pStyle w:val="ListParagraph"/>
        <w:numPr>
          <w:ilvl w:val="0"/>
          <w:numId w:val="46"/>
        </w:numPr>
        <w:jc w:val="both"/>
        <w:rPr>
          <w:rFonts w:eastAsiaTheme="minorEastAsia"/>
        </w:rPr>
      </w:pPr>
      <w:r w:rsidRPr="4C4B4CF2">
        <w:t>This report and the notes from the breakout session will be shared with AC leaders to aide thinking about specific actions for adolescent girls ahead of finalizing the blueprint on 23</w:t>
      </w:r>
      <w:r w:rsidRPr="4C4B4CF2">
        <w:rPr>
          <w:vertAlign w:val="superscript"/>
        </w:rPr>
        <w:t>rd</w:t>
      </w:r>
      <w:r w:rsidRPr="4C4B4CF2">
        <w:t xml:space="preserve"> February. </w:t>
      </w:r>
    </w:p>
    <w:p w14:paraId="3663D216" w14:textId="52A294EC" w:rsidR="1C3BB2E3" w:rsidRDefault="4C4B4CF2" w:rsidP="00B53B0B">
      <w:pPr>
        <w:pStyle w:val="ListParagraph"/>
        <w:numPr>
          <w:ilvl w:val="0"/>
          <w:numId w:val="46"/>
        </w:numPr>
        <w:jc w:val="both"/>
        <w:rPr>
          <w:rFonts w:eastAsiaTheme="minorEastAsia"/>
        </w:rPr>
      </w:pPr>
      <w:r w:rsidRPr="4C4B4CF2">
        <w:t xml:space="preserve">We invite AC leaders to share their first draft of the blueprint with AGIP and the Youth Taskforce. We can ensure this is shared with the girl and youth participants and coordinate their feedback. AGIP members can also provide technical input.  </w:t>
      </w:r>
    </w:p>
    <w:p w14:paraId="14D29846" w14:textId="0F84FA41" w:rsidR="1C3BB2E3" w:rsidRDefault="4C4B4CF2" w:rsidP="00B53B0B">
      <w:pPr>
        <w:pStyle w:val="ListParagraph"/>
        <w:numPr>
          <w:ilvl w:val="0"/>
          <w:numId w:val="46"/>
        </w:numPr>
        <w:jc w:val="both"/>
        <w:rPr>
          <w:rFonts w:eastAsiaTheme="minorEastAsia"/>
        </w:rPr>
      </w:pPr>
      <w:r w:rsidRPr="4C4B4CF2">
        <w:t>We will continue to have discussions with AC leaders and the Youth taskforce regarding more opportunities to engage adolescent girls in the process. The next opportunity is an event at CSW in mid-March which we are already starting to organize. This may be an opportunity to share girls’ feedback on the blueprints and discuss further ideas regarding participation and adolescent girl-led accountability in the AC and wider process.</w:t>
      </w:r>
    </w:p>
    <w:p w14:paraId="5BC99D6B" w14:textId="2D72B6F5" w:rsidR="488288C9" w:rsidRPr="007D33E6" w:rsidRDefault="3B0E0710" w:rsidP="007D33E6">
      <w:pPr>
        <w:pStyle w:val="ListParagraph"/>
        <w:numPr>
          <w:ilvl w:val="0"/>
          <w:numId w:val="46"/>
        </w:numPr>
        <w:jc w:val="both"/>
        <w:rPr>
          <w:rFonts w:eastAsiaTheme="minorEastAsia"/>
          <w:lang w:val="en-GB"/>
        </w:rPr>
      </w:pPr>
      <w:r w:rsidRPr="3B0E0710">
        <w:t>It will be helpful for AC leaders and UN Women to share an update on timelines for finalizing the blueprints, outreach for AC membership and plans for the run up to Paris and beyond. This will help AGIP and the Youth Taskforce to identify strategic opportunities for adolescent girl engagement.</w:t>
      </w:r>
    </w:p>
    <w:p w14:paraId="14E8E9ED" w14:textId="78FDFEEC" w:rsidR="1C3BB2E3" w:rsidRDefault="1C3BB2E3" w:rsidP="3B0E0710">
      <w:pPr>
        <w:rPr>
          <w:rFonts w:eastAsiaTheme="minorEastAsia"/>
        </w:rPr>
      </w:pPr>
    </w:p>
    <w:sectPr w:rsidR="1C3BB2E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7956D" w14:textId="77777777" w:rsidR="00C77300" w:rsidRDefault="00C77300" w:rsidP="00346ACC">
      <w:pPr>
        <w:spacing w:after="0" w:line="240" w:lineRule="auto"/>
      </w:pPr>
      <w:r>
        <w:separator/>
      </w:r>
    </w:p>
  </w:endnote>
  <w:endnote w:type="continuationSeparator" w:id="0">
    <w:p w14:paraId="0B424AF4" w14:textId="77777777" w:rsidR="00C77300" w:rsidRDefault="00C77300" w:rsidP="00346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2BB33" w14:textId="77777777" w:rsidR="00346ACC" w:rsidRDefault="00346A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12052" w14:textId="77777777" w:rsidR="00346ACC" w:rsidRDefault="00346A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E9F7" w14:textId="77777777" w:rsidR="00346ACC" w:rsidRDefault="00346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D747B" w14:textId="77777777" w:rsidR="00C77300" w:rsidRDefault="00C77300" w:rsidP="00346ACC">
      <w:pPr>
        <w:spacing w:after="0" w:line="240" w:lineRule="auto"/>
      </w:pPr>
      <w:r>
        <w:separator/>
      </w:r>
    </w:p>
  </w:footnote>
  <w:footnote w:type="continuationSeparator" w:id="0">
    <w:p w14:paraId="190A6CD9" w14:textId="77777777" w:rsidR="00C77300" w:rsidRDefault="00C77300" w:rsidP="00346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C48F9" w14:textId="09D80E8B" w:rsidR="00346ACC" w:rsidRDefault="00346ACC">
    <w:pPr>
      <w:pStyle w:val="Header"/>
    </w:pPr>
    <w:r>
      <w:rPr>
        <w:noProof/>
      </w:rPr>
      <w:pict w14:anchorId="53449A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230110" o:spid="_x0000_s2050"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CBE0C" w14:textId="3A1B2A74" w:rsidR="00346ACC" w:rsidRDefault="00346ACC">
    <w:pPr>
      <w:pStyle w:val="Header"/>
    </w:pPr>
    <w:r>
      <w:rPr>
        <w:noProof/>
      </w:rPr>
      <w:pict w14:anchorId="03ED1A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230111" o:spid="_x0000_s2051"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FAE0" w14:textId="70143CD5" w:rsidR="00346ACC" w:rsidRDefault="00346ACC">
    <w:pPr>
      <w:pStyle w:val="Header"/>
    </w:pPr>
    <w:r>
      <w:rPr>
        <w:noProof/>
      </w:rPr>
      <w:pict w14:anchorId="09251E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230109"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00EFA"/>
    <w:multiLevelType w:val="hybridMultilevel"/>
    <w:tmpl w:val="FFFFFFFF"/>
    <w:lvl w:ilvl="0" w:tplc="625A7A36">
      <w:start w:val="1"/>
      <w:numFmt w:val="bullet"/>
      <w:lvlText w:val="-"/>
      <w:lvlJc w:val="left"/>
      <w:pPr>
        <w:ind w:left="720" w:hanging="360"/>
      </w:pPr>
      <w:rPr>
        <w:rFonts w:ascii="Calibri" w:hAnsi="Calibri" w:hint="default"/>
      </w:rPr>
    </w:lvl>
    <w:lvl w:ilvl="1" w:tplc="EDFEAD54">
      <w:start w:val="1"/>
      <w:numFmt w:val="bullet"/>
      <w:lvlText w:val="o"/>
      <w:lvlJc w:val="left"/>
      <w:pPr>
        <w:ind w:left="1440" w:hanging="360"/>
      </w:pPr>
      <w:rPr>
        <w:rFonts w:ascii="Courier New" w:hAnsi="Courier New" w:hint="default"/>
      </w:rPr>
    </w:lvl>
    <w:lvl w:ilvl="2" w:tplc="214A94C8">
      <w:start w:val="1"/>
      <w:numFmt w:val="bullet"/>
      <w:lvlText w:val=""/>
      <w:lvlJc w:val="left"/>
      <w:pPr>
        <w:ind w:left="2160" w:hanging="360"/>
      </w:pPr>
      <w:rPr>
        <w:rFonts w:ascii="Wingdings" w:hAnsi="Wingdings" w:hint="default"/>
      </w:rPr>
    </w:lvl>
    <w:lvl w:ilvl="3" w:tplc="600650B8">
      <w:start w:val="1"/>
      <w:numFmt w:val="bullet"/>
      <w:lvlText w:val=""/>
      <w:lvlJc w:val="left"/>
      <w:pPr>
        <w:ind w:left="2880" w:hanging="360"/>
      </w:pPr>
      <w:rPr>
        <w:rFonts w:ascii="Symbol" w:hAnsi="Symbol" w:hint="default"/>
      </w:rPr>
    </w:lvl>
    <w:lvl w:ilvl="4" w:tplc="0E1A438C">
      <w:start w:val="1"/>
      <w:numFmt w:val="bullet"/>
      <w:lvlText w:val="o"/>
      <w:lvlJc w:val="left"/>
      <w:pPr>
        <w:ind w:left="3600" w:hanging="360"/>
      </w:pPr>
      <w:rPr>
        <w:rFonts w:ascii="Courier New" w:hAnsi="Courier New" w:hint="default"/>
      </w:rPr>
    </w:lvl>
    <w:lvl w:ilvl="5" w:tplc="D76A940E">
      <w:start w:val="1"/>
      <w:numFmt w:val="bullet"/>
      <w:lvlText w:val=""/>
      <w:lvlJc w:val="left"/>
      <w:pPr>
        <w:ind w:left="4320" w:hanging="360"/>
      </w:pPr>
      <w:rPr>
        <w:rFonts w:ascii="Wingdings" w:hAnsi="Wingdings" w:hint="default"/>
      </w:rPr>
    </w:lvl>
    <w:lvl w:ilvl="6" w:tplc="7884D322">
      <w:start w:val="1"/>
      <w:numFmt w:val="bullet"/>
      <w:lvlText w:val=""/>
      <w:lvlJc w:val="left"/>
      <w:pPr>
        <w:ind w:left="5040" w:hanging="360"/>
      </w:pPr>
      <w:rPr>
        <w:rFonts w:ascii="Symbol" w:hAnsi="Symbol" w:hint="default"/>
      </w:rPr>
    </w:lvl>
    <w:lvl w:ilvl="7" w:tplc="48460538">
      <w:start w:val="1"/>
      <w:numFmt w:val="bullet"/>
      <w:lvlText w:val="o"/>
      <w:lvlJc w:val="left"/>
      <w:pPr>
        <w:ind w:left="5760" w:hanging="360"/>
      </w:pPr>
      <w:rPr>
        <w:rFonts w:ascii="Courier New" w:hAnsi="Courier New" w:hint="default"/>
      </w:rPr>
    </w:lvl>
    <w:lvl w:ilvl="8" w:tplc="76DAFE36">
      <w:start w:val="1"/>
      <w:numFmt w:val="bullet"/>
      <w:lvlText w:val=""/>
      <w:lvlJc w:val="left"/>
      <w:pPr>
        <w:ind w:left="6480" w:hanging="360"/>
      </w:pPr>
      <w:rPr>
        <w:rFonts w:ascii="Wingdings" w:hAnsi="Wingdings" w:hint="default"/>
      </w:rPr>
    </w:lvl>
  </w:abstractNum>
  <w:abstractNum w:abstractNumId="1" w15:restartNumberingAfterBreak="0">
    <w:nsid w:val="06133F8D"/>
    <w:multiLevelType w:val="hybridMultilevel"/>
    <w:tmpl w:val="FFFFFFFF"/>
    <w:lvl w:ilvl="0" w:tplc="6A2C812E">
      <w:start w:val="1"/>
      <w:numFmt w:val="bullet"/>
      <w:lvlText w:val="-"/>
      <w:lvlJc w:val="left"/>
      <w:pPr>
        <w:ind w:left="720" w:hanging="360"/>
      </w:pPr>
      <w:rPr>
        <w:rFonts w:ascii="Calibri" w:hAnsi="Calibri" w:hint="default"/>
      </w:rPr>
    </w:lvl>
    <w:lvl w:ilvl="1" w:tplc="220EB362">
      <w:start w:val="1"/>
      <w:numFmt w:val="bullet"/>
      <w:lvlText w:val="o"/>
      <w:lvlJc w:val="left"/>
      <w:pPr>
        <w:ind w:left="1440" w:hanging="360"/>
      </w:pPr>
      <w:rPr>
        <w:rFonts w:ascii="Courier New" w:hAnsi="Courier New" w:hint="default"/>
      </w:rPr>
    </w:lvl>
    <w:lvl w:ilvl="2" w:tplc="6D56E5C2">
      <w:start w:val="1"/>
      <w:numFmt w:val="bullet"/>
      <w:lvlText w:val=""/>
      <w:lvlJc w:val="left"/>
      <w:pPr>
        <w:ind w:left="2160" w:hanging="360"/>
      </w:pPr>
      <w:rPr>
        <w:rFonts w:ascii="Wingdings" w:hAnsi="Wingdings" w:hint="default"/>
      </w:rPr>
    </w:lvl>
    <w:lvl w:ilvl="3" w:tplc="E84C52A2">
      <w:start w:val="1"/>
      <w:numFmt w:val="bullet"/>
      <w:lvlText w:val=""/>
      <w:lvlJc w:val="left"/>
      <w:pPr>
        <w:ind w:left="2880" w:hanging="360"/>
      </w:pPr>
      <w:rPr>
        <w:rFonts w:ascii="Symbol" w:hAnsi="Symbol" w:hint="default"/>
      </w:rPr>
    </w:lvl>
    <w:lvl w:ilvl="4" w:tplc="6EA2BA9E">
      <w:start w:val="1"/>
      <w:numFmt w:val="bullet"/>
      <w:lvlText w:val="o"/>
      <w:lvlJc w:val="left"/>
      <w:pPr>
        <w:ind w:left="3600" w:hanging="360"/>
      </w:pPr>
      <w:rPr>
        <w:rFonts w:ascii="Courier New" w:hAnsi="Courier New" w:hint="default"/>
      </w:rPr>
    </w:lvl>
    <w:lvl w:ilvl="5" w:tplc="BC1C1B68">
      <w:start w:val="1"/>
      <w:numFmt w:val="bullet"/>
      <w:lvlText w:val=""/>
      <w:lvlJc w:val="left"/>
      <w:pPr>
        <w:ind w:left="4320" w:hanging="360"/>
      </w:pPr>
      <w:rPr>
        <w:rFonts w:ascii="Wingdings" w:hAnsi="Wingdings" w:hint="default"/>
      </w:rPr>
    </w:lvl>
    <w:lvl w:ilvl="6" w:tplc="D4320B74">
      <w:start w:val="1"/>
      <w:numFmt w:val="bullet"/>
      <w:lvlText w:val=""/>
      <w:lvlJc w:val="left"/>
      <w:pPr>
        <w:ind w:left="5040" w:hanging="360"/>
      </w:pPr>
      <w:rPr>
        <w:rFonts w:ascii="Symbol" w:hAnsi="Symbol" w:hint="default"/>
      </w:rPr>
    </w:lvl>
    <w:lvl w:ilvl="7" w:tplc="C47C77BC">
      <w:start w:val="1"/>
      <w:numFmt w:val="bullet"/>
      <w:lvlText w:val="o"/>
      <w:lvlJc w:val="left"/>
      <w:pPr>
        <w:ind w:left="5760" w:hanging="360"/>
      </w:pPr>
      <w:rPr>
        <w:rFonts w:ascii="Courier New" w:hAnsi="Courier New" w:hint="default"/>
      </w:rPr>
    </w:lvl>
    <w:lvl w:ilvl="8" w:tplc="F67C7590">
      <w:start w:val="1"/>
      <w:numFmt w:val="bullet"/>
      <w:lvlText w:val=""/>
      <w:lvlJc w:val="left"/>
      <w:pPr>
        <w:ind w:left="6480" w:hanging="360"/>
      </w:pPr>
      <w:rPr>
        <w:rFonts w:ascii="Wingdings" w:hAnsi="Wingdings" w:hint="default"/>
      </w:rPr>
    </w:lvl>
  </w:abstractNum>
  <w:abstractNum w:abstractNumId="2" w15:restartNumberingAfterBreak="0">
    <w:nsid w:val="07FA433F"/>
    <w:multiLevelType w:val="hybridMultilevel"/>
    <w:tmpl w:val="F59AD720"/>
    <w:lvl w:ilvl="0" w:tplc="72C8FEE0">
      <w:start w:val="2"/>
      <w:numFmt w:val="decimal"/>
      <w:lvlText w:val="%1."/>
      <w:lvlJc w:val="left"/>
      <w:pPr>
        <w:ind w:left="720" w:hanging="360"/>
      </w:pPr>
    </w:lvl>
    <w:lvl w:ilvl="1" w:tplc="920084E6">
      <w:start w:val="1"/>
      <w:numFmt w:val="lowerLetter"/>
      <w:lvlText w:val="%2."/>
      <w:lvlJc w:val="left"/>
      <w:pPr>
        <w:ind w:left="1440" w:hanging="360"/>
      </w:pPr>
    </w:lvl>
    <w:lvl w:ilvl="2" w:tplc="0BA6447C">
      <w:start w:val="1"/>
      <w:numFmt w:val="lowerRoman"/>
      <w:lvlText w:val="%3."/>
      <w:lvlJc w:val="right"/>
      <w:pPr>
        <w:ind w:left="2160" w:hanging="180"/>
      </w:pPr>
    </w:lvl>
    <w:lvl w:ilvl="3" w:tplc="D38E7A52">
      <w:start w:val="1"/>
      <w:numFmt w:val="decimal"/>
      <w:lvlText w:val="%4."/>
      <w:lvlJc w:val="left"/>
      <w:pPr>
        <w:ind w:left="2880" w:hanging="360"/>
      </w:pPr>
    </w:lvl>
    <w:lvl w:ilvl="4" w:tplc="178EF836">
      <w:start w:val="1"/>
      <w:numFmt w:val="lowerLetter"/>
      <w:lvlText w:val="%5."/>
      <w:lvlJc w:val="left"/>
      <w:pPr>
        <w:ind w:left="3600" w:hanging="360"/>
      </w:pPr>
    </w:lvl>
    <w:lvl w:ilvl="5" w:tplc="F1FAC546">
      <w:start w:val="1"/>
      <w:numFmt w:val="lowerRoman"/>
      <w:lvlText w:val="%6."/>
      <w:lvlJc w:val="right"/>
      <w:pPr>
        <w:ind w:left="4320" w:hanging="180"/>
      </w:pPr>
    </w:lvl>
    <w:lvl w:ilvl="6" w:tplc="95C885FC">
      <w:start w:val="1"/>
      <w:numFmt w:val="decimal"/>
      <w:lvlText w:val="%7."/>
      <w:lvlJc w:val="left"/>
      <w:pPr>
        <w:ind w:left="5040" w:hanging="360"/>
      </w:pPr>
    </w:lvl>
    <w:lvl w:ilvl="7" w:tplc="9A8ED3EE">
      <w:start w:val="1"/>
      <w:numFmt w:val="lowerLetter"/>
      <w:lvlText w:val="%8."/>
      <w:lvlJc w:val="left"/>
      <w:pPr>
        <w:ind w:left="5760" w:hanging="360"/>
      </w:pPr>
    </w:lvl>
    <w:lvl w:ilvl="8" w:tplc="046E6DA2">
      <w:start w:val="1"/>
      <w:numFmt w:val="lowerRoman"/>
      <w:lvlText w:val="%9."/>
      <w:lvlJc w:val="right"/>
      <w:pPr>
        <w:ind w:left="6480" w:hanging="180"/>
      </w:pPr>
    </w:lvl>
  </w:abstractNum>
  <w:abstractNum w:abstractNumId="3" w15:restartNumberingAfterBreak="0">
    <w:nsid w:val="0A0B7EB7"/>
    <w:multiLevelType w:val="hybridMultilevel"/>
    <w:tmpl w:val="102841EA"/>
    <w:lvl w:ilvl="0" w:tplc="2D4E667C">
      <w:start w:val="1"/>
      <w:numFmt w:val="bullet"/>
      <w:lvlText w:val=""/>
      <w:lvlJc w:val="left"/>
      <w:pPr>
        <w:ind w:left="720" w:hanging="360"/>
      </w:pPr>
      <w:rPr>
        <w:rFonts w:ascii="Symbol" w:hAnsi="Symbol" w:hint="default"/>
      </w:rPr>
    </w:lvl>
    <w:lvl w:ilvl="1" w:tplc="1366A1D4">
      <w:start w:val="1"/>
      <w:numFmt w:val="bullet"/>
      <w:lvlText w:val="o"/>
      <w:lvlJc w:val="left"/>
      <w:pPr>
        <w:ind w:left="1440" w:hanging="360"/>
      </w:pPr>
      <w:rPr>
        <w:rFonts w:ascii="Courier New" w:hAnsi="Courier New" w:hint="default"/>
      </w:rPr>
    </w:lvl>
    <w:lvl w:ilvl="2" w:tplc="BB30D916">
      <w:start w:val="1"/>
      <w:numFmt w:val="bullet"/>
      <w:lvlText w:val=""/>
      <w:lvlJc w:val="left"/>
      <w:pPr>
        <w:ind w:left="2160" w:hanging="360"/>
      </w:pPr>
      <w:rPr>
        <w:rFonts w:ascii="Wingdings" w:hAnsi="Wingdings" w:hint="default"/>
      </w:rPr>
    </w:lvl>
    <w:lvl w:ilvl="3" w:tplc="C10ED38C">
      <w:start w:val="1"/>
      <w:numFmt w:val="bullet"/>
      <w:lvlText w:val=""/>
      <w:lvlJc w:val="left"/>
      <w:pPr>
        <w:ind w:left="2880" w:hanging="360"/>
      </w:pPr>
      <w:rPr>
        <w:rFonts w:ascii="Symbol" w:hAnsi="Symbol" w:hint="default"/>
      </w:rPr>
    </w:lvl>
    <w:lvl w:ilvl="4" w:tplc="5D5AB10A">
      <w:start w:val="1"/>
      <w:numFmt w:val="bullet"/>
      <w:lvlText w:val="o"/>
      <w:lvlJc w:val="left"/>
      <w:pPr>
        <w:ind w:left="3600" w:hanging="360"/>
      </w:pPr>
      <w:rPr>
        <w:rFonts w:ascii="Courier New" w:hAnsi="Courier New" w:hint="default"/>
      </w:rPr>
    </w:lvl>
    <w:lvl w:ilvl="5" w:tplc="6DD4F780">
      <w:start w:val="1"/>
      <w:numFmt w:val="bullet"/>
      <w:lvlText w:val=""/>
      <w:lvlJc w:val="left"/>
      <w:pPr>
        <w:ind w:left="4320" w:hanging="360"/>
      </w:pPr>
      <w:rPr>
        <w:rFonts w:ascii="Wingdings" w:hAnsi="Wingdings" w:hint="default"/>
      </w:rPr>
    </w:lvl>
    <w:lvl w:ilvl="6" w:tplc="AA52BD14">
      <w:start w:val="1"/>
      <w:numFmt w:val="bullet"/>
      <w:lvlText w:val=""/>
      <w:lvlJc w:val="left"/>
      <w:pPr>
        <w:ind w:left="5040" w:hanging="360"/>
      </w:pPr>
      <w:rPr>
        <w:rFonts w:ascii="Symbol" w:hAnsi="Symbol" w:hint="default"/>
      </w:rPr>
    </w:lvl>
    <w:lvl w:ilvl="7" w:tplc="39FE4C80">
      <w:start w:val="1"/>
      <w:numFmt w:val="bullet"/>
      <w:lvlText w:val="o"/>
      <w:lvlJc w:val="left"/>
      <w:pPr>
        <w:ind w:left="5760" w:hanging="360"/>
      </w:pPr>
      <w:rPr>
        <w:rFonts w:ascii="Courier New" w:hAnsi="Courier New" w:hint="default"/>
      </w:rPr>
    </w:lvl>
    <w:lvl w:ilvl="8" w:tplc="48B257EA">
      <w:start w:val="1"/>
      <w:numFmt w:val="bullet"/>
      <w:lvlText w:val=""/>
      <w:lvlJc w:val="left"/>
      <w:pPr>
        <w:ind w:left="6480" w:hanging="360"/>
      </w:pPr>
      <w:rPr>
        <w:rFonts w:ascii="Wingdings" w:hAnsi="Wingdings" w:hint="default"/>
      </w:rPr>
    </w:lvl>
  </w:abstractNum>
  <w:abstractNum w:abstractNumId="4" w15:restartNumberingAfterBreak="0">
    <w:nsid w:val="0C36271E"/>
    <w:multiLevelType w:val="hybridMultilevel"/>
    <w:tmpl w:val="E7600AA2"/>
    <w:lvl w:ilvl="0" w:tplc="65E44C64">
      <w:start w:val="1"/>
      <w:numFmt w:val="bullet"/>
      <w:lvlText w:val="-"/>
      <w:lvlJc w:val="left"/>
      <w:pPr>
        <w:ind w:left="720" w:hanging="360"/>
      </w:pPr>
      <w:rPr>
        <w:rFonts w:ascii="Calibri" w:hAnsi="Calibri" w:hint="default"/>
      </w:rPr>
    </w:lvl>
    <w:lvl w:ilvl="1" w:tplc="08C02172">
      <w:start w:val="1"/>
      <w:numFmt w:val="bullet"/>
      <w:lvlText w:val="o"/>
      <w:lvlJc w:val="left"/>
      <w:pPr>
        <w:ind w:left="1440" w:hanging="360"/>
      </w:pPr>
      <w:rPr>
        <w:rFonts w:ascii="Courier New" w:hAnsi="Courier New" w:hint="default"/>
      </w:rPr>
    </w:lvl>
    <w:lvl w:ilvl="2" w:tplc="8F426540">
      <w:start w:val="1"/>
      <w:numFmt w:val="bullet"/>
      <w:lvlText w:val=""/>
      <w:lvlJc w:val="left"/>
      <w:pPr>
        <w:ind w:left="2160" w:hanging="360"/>
      </w:pPr>
      <w:rPr>
        <w:rFonts w:ascii="Wingdings" w:hAnsi="Wingdings" w:hint="default"/>
      </w:rPr>
    </w:lvl>
    <w:lvl w:ilvl="3" w:tplc="B740B1CE">
      <w:start w:val="1"/>
      <w:numFmt w:val="bullet"/>
      <w:lvlText w:val=""/>
      <w:lvlJc w:val="left"/>
      <w:pPr>
        <w:ind w:left="2880" w:hanging="360"/>
      </w:pPr>
      <w:rPr>
        <w:rFonts w:ascii="Symbol" w:hAnsi="Symbol" w:hint="default"/>
      </w:rPr>
    </w:lvl>
    <w:lvl w:ilvl="4" w:tplc="DA1E710C">
      <w:start w:val="1"/>
      <w:numFmt w:val="bullet"/>
      <w:lvlText w:val="o"/>
      <w:lvlJc w:val="left"/>
      <w:pPr>
        <w:ind w:left="3600" w:hanging="360"/>
      </w:pPr>
      <w:rPr>
        <w:rFonts w:ascii="Courier New" w:hAnsi="Courier New" w:hint="default"/>
      </w:rPr>
    </w:lvl>
    <w:lvl w:ilvl="5" w:tplc="5DD2A85E">
      <w:start w:val="1"/>
      <w:numFmt w:val="bullet"/>
      <w:lvlText w:val=""/>
      <w:lvlJc w:val="left"/>
      <w:pPr>
        <w:ind w:left="4320" w:hanging="360"/>
      </w:pPr>
      <w:rPr>
        <w:rFonts w:ascii="Wingdings" w:hAnsi="Wingdings" w:hint="default"/>
      </w:rPr>
    </w:lvl>
    <w:lvl w:ilvl="6" w:tplc="8FF050A8">
      <w:start w:val="1"/>
      <w:numFmt w:val="bullet"/>
      <w:lvlText w:val=""/>
      <w:lvlJc w:val="left"/>
      <w:pPr>
        <w:ind w:left="5040" w:hanging="360"/>
      </w:pPr>
      <w:rPr>
        <w:rFonts w:ascii="Symbol" w:hAnsi="Symbol" w:hint="default"/>
      </w:rPr>
    </w:lvl>
    <w:lvl w:ilvl="7" w:tplc="A692C0B6">
      <w:start w:val="1"/>
      <w:numFmt w:val="bullet"/>
      <w:lvlText w:val="o"/>
      <w:lvlJc w:val="left"/>
      <w:pPr>
        <w:ind w:left="5760" w:hanging="360"/>
      </w:pPr>
      <w:rPr>
        <w:rFonts w:ascii="Courier New" w:hAnsi="Courier New" w:hint="default"/>
      </w:rPr>
    </w:lvl>
    <w:lvl w:ilvl="8" w:tplc="90942306">
      <w:start w:val="1"/>
      <w:numFmt w:val="bullet"/>
      <w:lvlText w:val=""/>
      <w:lvlJc w:val="left"/>
      <w:pPr>
        <w:ind w:left="6480" w:hanging="360"/>
      </w:pPr>
      <w:rPr>
        <w:rFonts w:ascii="Wingdings" w:hAnsi="Wingdings" w:hint="default"/>
      </w:rPr>
    </w:lvl>
  </w:abstractNum>
  <w:abstractNum w:abstractNumId="5" w15:restartNumberingAfterBreak="0">
    <w:nsid w:val="0CC50B15"/>
    <w:multiLevelType w:val="hybridMultilevel"/>
    <w:tmpl w:val="FFFFFFFF"/>
    <w:lvl w:ilvl="0" w:tplc="938E21E6">
      <w:start w:val="1"/>
      <w:numFmt w:val="bullet"/>
      <w:lvlText w:val="-"/>
      <w:lvlJc w:val="left"/>
      <w:pPr>
        <w:ind w:left="720" w:hanging="360"/>
      </w:pPr>
      <w:rPr>
        <w:rFonts w:ascii="&quot;Calibri&quot;,sans-serif" w:hAnsi="&quot;Calibri&quot;,sans-serif" w:hint="default"/>
      </w:rPr>
    </w:lvl>
    <w:lvl w:ilvl="1" w:tplc="B728F54E">
      <w:start w:val="1"/>
      <w:numFmt w:val="bullet"/>
      <w:lvlText w:val="o"/>
      <w:lvlJc w:val="left"/>
      <w:pPr>
        <w:ind w:left="1440" w:hanging="360"/>
      </w:pPr>
      <w:rPr>
        <w:rFonts w:ascii="Courier New" w:hAnsi="Courier New" w:hint="default"/>
      </w:rPr>
    </w:lvl>
    <w:lvl w:ilvl="2" w:tplc="73ACEC64">
      <w:start w:val="1"/>
      <w:numFmt w:val="bullet"/>
      <w:lvlText w:val=""/>
      <w:lvlJc w:val="left"/>
      <w:pPr>
        <w:ind w:left="2160" w:hanging="360"/>
      </w:pPr>
      <w:rPr>
        <w:rFonts w:ascii="Wingdings" w:hAnsi="Wingdings" w:hint="default"/>
      </w:rPr>
    </w:lvl>
    <w:lvl w:ilvl="3" w:tplc="4AD65C84">
      <w:start w:val="1"/>
      <w:numFmt w:val="bullet"/>
      <w:lvlText w:val=""/>
      <w:lvlJc w:val="left"/>
      <w:pPr>
        <w:ind w:left="2880" w:hanging="360"/>
      </w:pPr>
      <w:rPr>
        <w:rFonts w:ascii="Symbol" w:hAnsi="Symbol" w:hint="default"/>
      </w:rPr>
    </w:lvl>
    <w:lvl w:ilvl="4" w:tplc="B8C049C0">
      <w:start w:val="1"/>
      <w:numFmt w:val="bullet"/>
      <w:lvlText w:val="o"/>
      <w:lvlJc w:val="left"/>
      <w:pPr>
        <w:ind w:left="3600" w:hanging="360"/>
      </w:pPr>
      <w:rPr>
        <w:rFonts w:ascii="Courier New" w:hAnsi="Courier New" w:hint="default"/>
      </w:rPr>
    </w:lvl>
    <w:lvl w:ilvl="5" w:tplc="D7E85B20">
      <w:start w:val="1"/>
      <w:numFmt w:val="bullet"/>
      <w:lvlText w:val=""/>
      <w:lvlJc w:val="left"/>
      <w:pPr>
        <w:ind w:left="4320" w:hanging="360"/>
      </w:pPr>
      <w:rPr>
        <w:rFonts w:ascii="Wingdings" w:hAnsi="Wingdings" w:hint="default"/>
      </w:rPr>
    </w:lvl>
    <w:lvl w:ilvl="6" w:tplc="6930BF64">
      <w:start w:val="1"/>
      <w:numFmt w:val="bullet"/>
      <w:lvlText w:val=""/>
      <w:lvlJc w:val="left"/>
      <w:pPr>
        <w:ind w:left="5040" w:hanging="360"/>
      </w:pPr>
      <w:rPr>
        <w:rFonts w:ascii="Symbol" w:hAnsi="Symbol" w:hint="default"/>
      </w:rPr>
    </w:lvl>
    <w:lvl w:ilvl="7" w:tplc="0A56E9B6">
      <w:start w:val="1"/>
      <w:numFmt w:val="bullet"/>
      <w:lvlText w:val="o"/>
      <w:lvlJc w:val="left"/>
      <w:pPr>
        <w:ind w:left="5760" w:hanging="360"/>
      </w:pPr>
      <w:rPr>
        <w:rFonts w:ascii="Courier New" w:hAnsi="Courier New" w:hint="default"/>
      </w:rPr>
    </w:lvl>
    <w:lvl w:ilvl="8" w:tplc="6FEAE1DC">
      <w:start w:val="1"/>
      <w:numFmt w:val="bullet"/>
      <w:lvlText w:val=""/>
      <w:lvlJc w:val="left"/>
      <w:pPr>
        <w:ind w:left="6480" w:hanging="360"/>
      </w:pPr>
      <w:rPr>
        <w:rFonts w:ascii="Wingdings" w:hAnsi="Wingdings" w:hint="default"/>
      </w:rPr>
    </w:lvl>
  </w:abstractNum>
  <w:abstractNum w:abstractNumId="6" w15:restartNumberingAfterBreak="0">
    <w:nsid w:val="0E7F4F9B"/>
    <w:multiLevelType w:val="hybridMultilevel"/>
    <w:tmpl w:val="55F4E682"/>
    <w:lvl w:ilvl="0" w:tplc="A3789F72">
      <w:start w:val="1"/>
      <w:numFmt w:val="decimal"/>
      <w:lvlText w:val="%1."/>
      <w:lvlJc w:val="left"/>
      <w:pPr>
        <w:ind w:left="720" w:hanging="360"/>
      </w:pPr>
    </w:lvl>
    <w:lvl w:ilvl="1" w:tplc="6A7A61C4">
      <w:start w:val="1"/>
      <w:numFmt w:val="lowerLetter"/>
      <w:lvlText w:val="%2."/>
      <w:lvlJc w:val="left"/>
      <w:pPr>
        <w:ind w:left="1440" w:hanging="360"/>
      </w:pPr>
    </w:lvl>
    <w:lvl w:ilvl="2" w:tplc="141004E2">
      <w:start w:val="1"/>
      <w:numFmt w:val="lowerRoman"/>
      <w:lvlText w:val="%3."/>
      <w:lvlJc w:val="right"/>
      <w:pPr>
        <w:ind w:left="2160" w:hanging="180"/>
      </w:pPr>
    </w:lvl>
    <w:lvl w:ilvl="3" w:tplc="D15A1746">
      <w:start w:val="1"/>
      <w:numFmt w:val="decimal"/>
      <w:lvlText w:val="%4."/>
      <w:lvlJc w:val="left"/>
      <w:pPr>
        <w:ind w:left="2880" w:hanging="360"/>
      </w:pPr>
    </w:lvl>
    <w:lvl w:ilvl="4" w:tplc="5F8AB2B8">
      <w:start w:val="1"/>
      <w:numFmt w:val="lowerLetter"/>
      <w:lvlText w:val="%5."/>
      <w:lvlJc w:val="left"/>
      <w:pPr>
        <w:ind w:left="3600" w:hanging="360"/>
      </w:pPr>
    </w:lvl>
    <w:lvl w:ilvl="5" w:tplc="C4FA2044">
      <w:start w:val="1"/>
      <w:numFmt w:val="lowerRoman"/>
      <w:lvlText w:val="%6."/>
      <w:lvlJc w:val="right"/>
      <w:pPr>
        <w:ind w:left="4320" w:hanging="180"/>
      </w:pPr>
    </w:lvl>
    <w:lvl w:ilvl="6" w:tplc="52865AEE">
      <w:start w:val="1"/>
      <w:numFmt w:val="decimal"/>
      <w:lvlText w:val="%7."/>
      <w:lvlJc w:val="left"/>
      <w:pPr>
        <w:ind w:left="5040" w:hanging="360"/>
      </w:pPr>
    </w:lvl>
    <w:lvl w:ilvl="7" w:tplc="EDB6E00C">
      <w:start w:val="1"/>
      <w:numFmt w:val="lowerLetter"/>
      <w:lvlText w:val="%8."/>
      <w:lvlJc w:val="left"/>
      <w:pPr>
        <w:ind w:left="5760" w:hanging="360"/>
      </w:pPr>
    </w:lvl>
    <w:lvl w:ilvl="8" w:tplc="AE92A8A0">
      <w:start w:val="1"/>
      <w:numFmt w:val="lowerRoman"/>
      <w:lvlText w:val="%9."/>
      <w:lvlJc w:val="right"/>
      <w:pPr>
        <w:ind w:left="6480" w:hanging="180"/>
      </w:pPr>
    </w:lvl>
  </w:abstractNum>
  <w:abstractNum w:abstractNumId="7" w15:restartNumberingAfterBreak="0">
    <w:nsid w:val="127D67B2"/>
    <w:multiLevelType w:val="hybridMultilevel"/>
    <w:tmpl w:val="DCAAE982"/>
    <w:lvl w:ilvl="0" w:tplc="C784D128">
      <w:start w:val="1"/>
      <w:numFmt w:val="bullet"/>
      <w:lvlText w:val="-"/>
      <w:lvlJc w:val="left"/>
      <w:pPr>
        <w:ind w:left="720" w:hanging="360"/>
      </w:pPr>
      <w:rPr>
        <w:rFonts w:ascii="Calibri" w:hAnsi="Calibri" w:hint="default"/>
      </w:rPr>
    </w:lvl>
    <w:lvl w:ilvl="1" w:tplc="616837F8">
      <w:start w:val="1"/>
      <w:numFmt w:val="bullet"/>
      <w:lvlText w:val="o"/>
      <w:lvlJc w:val="left"/>
      <w:pPr>
        <w:ind w:left="1440" w:hanging="360"/>
      </w:pPr>
      <w:rPr>
        <w:rFonts w:ascii="Courier New" w:hAnsi="Courier New" w:hint="default"/>
      </w:rPr>
    </w:lvl>
    <w:lvl w:ilvl="2" w:tplc="9E9C5E64">
      <w:start w:val="1"/>
      <w:numFmt w:val="bullet"/>
      <w:lvlText w:val=""/>
      <w:lvlJc w:val="left"/>
      <w:pPr>
        <w:ind w:left="2160" w:hanging="360"/>
      </w:pPr>
      <w:rPr>
        <w:rFonts w:ascii="Wingdings" w:hAnsi="Wingdings" w:hint="default"/>
      </w:rPr>
    </w:lvl>
    <w:lvl w:ilvl="3" w:tplc="B2D2934E">
      <w:start w:val="1"/>
      <w:numFmt w:val="bullet"/>
      <w:lvlText w:val=""/>
      <w:lvlJc w:val="left"/>
      <w:pPr>
        <w:ind w:left="2880" w:hanging="360"/>
      </w:pPr>
      <w:rPr>
        <w:rFonts w:ascii="Symbol" w:hAnsi="Symbol" w:hint="default"/>
      </w:rPr>
    </w:lvl>
    <w:lvl w:ilvl="4" w:tplc="7F0C736A">
      <w:start w:val="1"/>
      <w:numFmt w:val="bullet"/>
      <w:lvlText w:val="o"/>
      <w:lvlJc w:val="left"/>
      <w:pPr>
        <w:ind w:left="3600" w:hanging="360"/>
      </w:pPr>
      <w:rPr>
        <w:rFonts w:ascii="Courier New" w:hAnsi="Courier New" w:hint="default"/>
      </w:rPr>
    </w:lvl>
    <w:lvl w:ilvl="5" w:tplc="128CE038">
      <w:start w:val="1"/>
      <w:numFmt w:val="bullet"/>
      <w:lvlText w:val=""/>
      <w:lvlJc w:val="left"/>
      <w:pPr>
        <w:ind w:left="4320" w:hanging="360"/>
      </w:pPr>
      <w:rPr>
        <w:rFonts w:ascii="Wingdings" w:hAnsi="Wingdings" w:hint="default"/>
      </w:rPr>
    </w:lvl>
    <w:lvl w:ilvl="6" w:tplc="40461B74">
      <w:start w:val="1"/>
      <w:numFmt w:val="bullet"/>
      <w:lvlText w:val=""/>
      <w:lvlJc w:val="left"/>
      <w:pPr>
        <w:ind w:left="5040" w:hanging="360"/>
      </w:pPr>
      <w:rPr>
        <w:rFonts w:ascii="Symbol" w:hAnsi="Symbol" w:hint="default"/>
      </w:rPr>
    </w:lvl>
    <w:lvl w:ilvl="7" w:tplc="7242D302">
      <w:start w:val="1"/>
      <w:numFmt w:val="bullet"/>
      <w:lvlText w:val="o"/>
      <w:lvlJc w:val="left"/>
      <w:pPr>
        <w:ind w:left="5760" w:hanging="360"/>
      </w:pPr>
      <w:rPr>
        <w:rFonts w:ascii="Courier New" w:hAnsi="Courier New" w:hint="default"/>
      </w:rPr>
    </w:lvl>
    <w:lvl w:ilvl="8" w:tplc="8E3C0CE8">
      <w:start w:val="1"/>
      <w:numFmt w:val="bullet"/>
      <w:lvlText w:val=""/>
      <w:lvlJc w:val="left"/>
      <w:pPr>
        <w:ind w:left="6480" w:hanging="360"/>
      </w:pPr>
      <w:rPr>
        <w:rFonts w:ascii="Wingdings" w:hAnsi="Wingdings" w:hint="default"/>
      </w:rPr>
    </w:lvl>
  </w:abstractNum>
  <w:abstractNum w:abstractNumId="8" w15:restartNumberingAfterBreak="0">
    <w:nsid w:val="13177EFB"/>
    <w:multiLevelType w:val="hybridMultilevel"/>
    <w:tmpl w:val="8CFC1648"/>
    <w:lvl w:ilvl="0" w:tplc="5088FC1A">
      <w:start w:val="1"/>
      <w:numFmt w:val="bullet"/>
      <w:lvlText w:val="-"/>
      <w:lvlJc w:val="left"/>
      <w:pPr>
        <w:ind w:left="720" w:hanging="360"/>
      </w:pPr>
      <w:rPr>
        <w:rFonts w:ascii="Calibri" w:hAnsi="Calibri" w:hint="default"/>
      </w:rPr>
    </w:lvl>
    <w:lvl w:ilvl="1" w:tplc="1146FFC2">
      <w:start w:val="1"/>
      <w:numFmt w:val="bullet"/>
      <w:lvlText w:val="o"/>
      <w:lvlJc w:val="left"/>
      <w:pPr>
        <w:ind w:left="1440" w:hanging="360"/>
      </w:pPr>
      <w:rPr>
        <w:rFonts w:ascii="Courier New" w:hAnsi="Courier New" w:hint="default"/>
      </w:rPr>
    </w:lvl>
    <w:lvl w:ilvl="2" w:tplc="7CA0662A">
      <w:start w:val="1"/>
      <w:numFmt w:val="bullet"/>
      <w:lvlText w:val=""/>
      <w:lvlJc w:val="left"/>
      <w:pPr>
        <w:ind w:left="2160" w:hanging="360"/>
      </w:pPr>
      <w:rPr>
        <w:rFonts w:ascii="Wingdings" w:hAnsi="Wingdings" w:hint="default"/>
      </w:rPr>
    </w:lvl>
    <w:lvl w:ilvl="3" w:tplc="B31A7BFC">
      <w:start w:val="1"/>
      <w:numFmt w:val="bullet"/>
      <w:lvlText w:val=""/>
      <w:lvlJc w:val="left"/>
      <w:pPr>
        <w:ind w:left="2880" w:hanging="360"/>
      </w:pPr>
      <w:rPr>
        <w:rFonts w:ascii="Symbol" w:hAnsi="Symbol" w:hint="default"/>
      </w:rPr>
    </w:lvl>
    <w:lvl w:ilvl="4" w:tplc="0C2C4B0A">
      <w:start w:val="1"/>
      <w:numFmt w:val="bullet"/>
      <w:lvlText w:val="o"/>
      <w:lvlJc w:val="left"/>
      <w:pPr>
        <w:ind w:left="3600" w:hanging="360"/>
      </w:pPr>
      <w:rPr>
        <w:rFonts w:ascii="Courier New" w:hAnsi="Courier New" w:hint="default"/>
      </w:rPr>
    </w:lvl>
    <w:lvl w:ilvl="5" w:tplc="57DC2012">
      <w:start w:val="1"/>
      <w:numFmt w:val="bullet"/>
      <w:lvlText w:val=""/>
      <w:lvlJc w:val="left"/>
      <w:pPr>
        <w:ind w:left="4320" w:hanging="360"/>
      </w:pPr>
      <w:rPr>
        <w:rFonts w:ascii="Wingdings" w:hAnsi="Wingdings" w:hint="default"/>
      </w:rPr>
    </w:lvl>
    <w:lvl w:ilvl="6" w:tplc="C9EE271A">
      <w:start w:val="1"/>
      <w:numFmt w:val="bullet"/>
      <w:lvlText w:val=""/>
      <w:lvlJc w:val="left"/>
      <w:pPr>
        <w:ind w:left="5040" w:hanging="360"/>
      </w:pPr>
      <w:rPr>
        <w:rFonts w:ascii="Symbol" w:hAnsi="Symbol" w:hint="default"/>
      </w:rPr>
    </w:lvl>
    <w:lvl w:ilvl="7" w:tplc="62FA9B32">
      <w:start w:val="1"/>
      <w:numFmt w:val="bullet"/>
      <w:lvlText w:val="o"/>
      <w:lvlJc w:val="left"/>
      <w:pPr>
        <w:ind w:left="5760" w:hanging="360"/>
      </w:pPr>
      <w:rPr>
        <w:rFonts w:ascii="Courier New" w:hAnsi="Courier New" w:hint="default"/>
      </w:rPr>
    </w:lvl>
    <w:lvl w:ilvl="8" w:tplc="4BC41AEA">
      <w:start w:val="1"/>
      <w:numFmt w:val="bullet"/>
      <w:lvlText w:val=""/>
      <w:lvlJc w:val="left"/>
      <w:pPr>
        <w:ind w:left="6480" w:hanging="360"/>
      </w:pPr>
      <w:rPr>
        <w:rFonts w:ascii="Wingdings" w:hAnsi="Wingdings" w:hint="default"/>
      </w:rPr>
    </w:lvl>
  </w:abstractNum>
  <w:abstractNum w:abstractNumId="9" w15:restartNumberingAfterBreak="0">
    <w:nsid w:val="150F14BB"/>
    <w:multiLevelType w:val="hybridMultilevel"/>
    <w:tmpl w:val="F882582E"/>
    <w:lvl w:ilvl="0" w:tplc="4DE6DD16">
      <w:start w:val="1"/>
      <w:numFmt w:val="decimal"/>
      <w:lvlText w:val="%1."/>
      <w:lvlJc w:val="left"/>
      <w:pPr>
        <w:ind w:left="720" w:hanging="360"/>
      </w:pPr>
    </w:lvl>
    <w:lvl w:ilvl="1" w:tplc="393E5C08">
      <w:start w:val="1"/>
      <w:numFmt w:val="lowerLetter"/>
      <w:lvlText w:val="%2."/>
      <w:lvlJc w:val="left"/>
      <w:pPr>
        <w:ind w:left="1440" w:hanging="360"/>
      </w:pPr>
    </w:lvl>
    <w:lvl w:ilvl="2" w:tplc="F6D88128">
      <w:start w:val="1"/>
      <w:numFmt w:val="lowerRoman"/>
      <w:lvlText w:val="%3."/>
      <w:lvlJc w:val="right"/>
      <w:pPr>
        <w:ind w:left="2160" w:hanging="180"/>
      </w:pPr>
    </w:lvl>
    <w:lvl w:ilvl="3" w:tplc="4AC025CA">
      <w:start w:val="1"/>
      <w:numFmt w:val="decimal"/>
      <w:lvlText w:val="%4."/>
      <w:lvlJc w:val="left"/>
      <w:pPr>
        <w:ind w:left="2880" w:hanging="360"/>
      </w:pPr>
    </w:lvl>
    <w:lvl w:ilvl="4" w:tplc="124A0A94">
      <w:start w:val="1"/>
      <w:numFmt w:val="lowerLetter"/>
      <w:lvlText w:val="%5."/>
      <w:lvlJc w:val="left"/>
      <w:pPr>
        <w:ind w:left="3600" w:hanging="360"/>
      </w:pPr>
    </w:lvl>
    <w:lvl w:ilvl="5" w:tplc="218E8592">
      <w:start w:val="1"/>
      <w:numFmt w:val="lowerRoman"/>
      <w:lvlText w:val="%6."/>
      <w:lvlJc w:val="right"/>
      <w:pPr>
        <w:ind w:left="4320" w:hanging="180"/>
      </w:pPr>
    </w:lvl>
    <w:lvl w:ilvl="6" w:tplc="C378851C">
      <w:start w:val="1"/>
      <w:numFmt w:val="decimal"/>
      <w:lvlText w:val="%7."/>
      <w:lvlJc w:val="left"/>
      <w:pPr>
        <w:ind w:left="5040" w:hanging="360"/>
      </w:pPr>
    </w:lvl>
    <w:lvl w:ilvl="7" w:tplc="26E21F52">
      <w:start w:val="1"/>
      <w:numFmt w:val="lowerLetter"/>
      <w:lvlText w:val="%8."/>
      <w:lvlJc w:val="left"/>
      <w:pPr>
        <w:ind w:left="5760" w:hanging="360"/>
      </w:pPr>
    </w:lvl>
    <w:lvl w:ilvl="8" w:tplc="FE3CFBA8">
      <w:start w:val="1"/>
      <w:numFmt w:val="lowerRoman"/>
      <w:lvlText w:val="%9."/>
      <w:lvlJc w:val="right"/>
      <w:pPr>
        <w:ind w:left="6480" w:hanging="180"/>
      </w:pPr>
    </w:lvl>
  </w:abstractNum>
  <w:abstractNum w:abstractNumId="10" w15:restartNumberingAfterBreak="0">
    <w:nsid w:val="1AE44189"/>
    <w:multiLevelType w:val="hybridMultilevel"/>
    <w:tmpl w:val="FFFFFFFF"/>
    <w:lvl w:ilvl="0" w:tplc="D3CA9086">
      <w:start w:val="1"/>
      <w:numFmt w:val="bullet"/>
      <w:lvlText w:val="-"/>
      <w:lvlJc w:val="left"/>
      <w:pPr>
        <w:ind w:left="720" w:hanging="360"/>
      </w:pPr>
      <w:rPr>
        <w:rFonts w:ascii="Calibri" w:hAnsi="Calibri" w:hint="default"/>
      </w:rPr>
    </w:lvl>
    <w:lvl w:ilvl="1" w:tplc="E30850AA">
      <w:start w:val="1"/>
      <w:numFmt w:val="bullet"/>
      <w:lvlText w:val="o"/>
      <w:lvlJc w:val="left"/>
      <w:pPr>
        <w:ind w:left="1440" w:hanging="360"/>
      </w:pPr>
      <w:rPr>
        <w:rFonts w:ascii="Courier New" w:hAnsi="Courier New" w:hint="default"/>
      </w:rPr>
    </w:lvl>
    <w:lvl w:ilvl="2" w:tplc="D8B4FA12">
      <w:start w:val="1"/>
      <w:numFmt w:val="bullet"/>
      <w:lvlText w:val=""/>
      <w:lvlJc w:val="left"/>
      <w:pPr>
        <w:ind w:left="2160" w:hanging="360"/>
      </w:pPr>
      <w:rPr>
        <w:rFonts w:ascii="Wingdings" w:hAnsi="Wingdings" w:hint="default"/>
      </w:rPr>
    </w:lvl>
    <w:lvl w:ilvl="3" w:tplc="0E44A9D0">
      <w:start w:val="1"/>
      <w:numFmt w:val="bullet"/>
      <w:lvlText w:val=""/>
      <w:lvlJc w:val="left"/>
      <w:pPr>
        <w:ind w:left="2880" w:hanging="360"/>
      </w:pPr>
      <w:rPr>
        <w:rFonts w:ascii="Symbol" w:hAnsi="Symbol" w:hint="default"/>
      </w:rPr>
    </w:lvl>
    <w:lvl w:ilvl="4" w:tplc="16F878D6">
      <w:start w:val="1"/>
      <w:numFmt w:val="bullet"/>
      <w:lvlText w:val="o"/>
      <w:lvlJc w:val="left"/>
      <w:pPr>
        <w:ind w:left="3600" w:hanging="360"/>
      </w:pPr>
      <w:rPr>
        <w:rFonts w:ascii="Courier New" w:hAnsi="Courier New" w:hint="default"/>
      </w:rPr>
    </w:lvl>
    <w:lvl w:ilvl="5" w:tplc="36BC3B04">
      <w:start w:val="1"/>
      <w:numFmt w:val="bullet"/>
      <w:lvlText w:val=""/>
      <w:lvlJc w:val="left"/>
      <w:pPr>
        <w:ind w:left="4320" w:hanging="360"/>
      </w:pPr>
      <w:rPr>
        <w:rFonts w:ascii="Wingdings" w:hAnsi="Wingdings" w:hint="default"/>
      </w:rPr>
    </w:lvl>
    <w:lvl w:ilvl="6" w:tplc="96B892A2">
      <w:start w:val="1"/>
      <w:numFmt w:val="bullet"/>
      <w:lvlText w:val=""/>
      <w:lvlJc w:val="left"/>
      <w:pPr>
        <w:ind w:left="5040" w:hanging="360"/>
      </w:pPr>
      <w:rPr>
        <w:rFonts w:ascii="Symbol" w:hAnsi="Symbol" w:hint="default"/>
      </w:rPr>
    </w:lvl>
    <w:lvl w:ilvl="7" w:tplc="E152A750">
      <w:start w:val="1"/>
      <w:numFmt w:val="bullet"/>
      <w:lvlText w:val="o"/>
      <w:lvlJc w:val="left"/>
      <w:pPr>
        <w:ind w:left="5760" w:hanging="360"/>
      </w:pPr>
      <w:rPr>
        <w:rFonts w:ascii="Courier New" w:hAnsi="Courier New" w:hint="default"/>
      </w:rPr>
    </w:lvl>
    <w:lvl w:ilvl="8" w:tplc="51B27694">
      <w:start w:val="1"/>
      <w:numFmt w:val="bullet"/>
      <w:lvlText w:val=""/>
      <w:lvlJc w:val="left"/>
      <w:pPr>
        <w:ind w:left="6480" w:hanging="360"/>
      </w:pPr>
      <w:rPr>
        <w:rFonts w:ascii="Wingdings" w:hAnsi="Wingdings" w:hint="default"/>
      </w:rPr>
    </w:lvl>
  </w:abstractNum>
  <w:abstractNum w:abstractNumId="11" w15:restartNumberingAfterBreak="0">
    <w:nsid w:val="1DB85428"/>
    <w:multiLevelType w:val="hybridMultilevel"/>
    <w:tmpl w:val="FFFFFFFF"/>
    <w:lvl w:ilvl="0" w:tplc="74DC95D6">
      <w:start w:val="1"/>
      <w:numFmt w:val="lowerLetter"/>
      <w:lvlText w:val="%1."/>
      <w:lvlJc w:val="left"/>
      <w:pPr>
        <w:ind w:left="720" w:hanging="360"/>
      </w:pPr>
    </w:lvl>
    <w:lvl w:ilvl="1" w:tplc="C7BADA92">
      <w:start w:val="1"/>
      <w:numFmt w:val="lowerLetter"/>
      <w:lvlText w:val="%2."/>
      <w:lvlJc w:val="left"/>
      <w:pPr>
        <w:ind w:left="1440" w:hanging="360"/>
      </w:pPr>
    </w:lvl>
    <w:lvl w:ilvl="2" w:tplc="985A1AD2">
      <w:start w:val="1"/>
      <w:numFmt w:val="lowerRoman"/>
      <w:lvlText w:val="%3."/>
      <w:lvlJc w:val="right"/>
      <w:pPr>
        <w:ind w:left="2160" w:hanging="180"/>
      </w:pPr>
    </w:lvl>
    <w:lvl w:ilvl="3" w:tplc="5D1EA876">
      <w:start w:val="1"/>
      <w:numFmt w:val="decimal"/>
      <w:lvlText w:val="%4."/>
      <w:lvlJc w:val="left"/>
      <w:pPr>
        <w:ind w:left="2880" w:hanging="360"/>
      </w:pPr>
    </w:lvl>
    <w:lvl w:ilvl="4" w:tplc="42F88B92">
      <w:start w:val="1"/>
      <w:numFmt w:val="lowerLetter"/>
      <w:lvlText w:val="%5."/>
      <w:lvlJc w:val="left"/>
      <w:pPr>
        <w:ind w:left="3600" w:hanging="360"/>
      </w:pPr>
    </w:lvl>
    <w:lvl w:ilvl="5" w:tplc="EC1A686E">
      <w:start w:val="1"/>
      <w:numFmt w:val="lowerRoman"/>
      <w:lvlText w:val="%6."/>
      <w:lvlJc w:val="right"/>
      <w:pPr>
        <w:ind w:left="4320" w:hanging="180"/>
      </w:pPr>
    </w:lvl>
    <w:lvl w:ilvl="6" w:tplc="E1CA811A">
      <w:start w:val="1"/>
      <w:numFmt w:val="decimal"/>
      <w:lvlText w:val="%7."/>
      <w:lvlJc w:val="left"/>
      <w:pPr>
        <w:ind w:left="5040" w:hanging="360"/>
      </w:pPr>
    </w:lvl>
    <w:lvl w:ilvl="7" w:tplc="2D708B4E">
      <w:start w:val="1"/>
      <w:numFmt w:val="lowerLetter"/>
      <w:lvlText w:val="%8."/>
      <w:lvlJc w:val="left"/>
      <w:pPr>
        <w:ind w:left="5760" w:hanging="360"/>
      </w:pPr>
    </w:lvl>
    <w:lvl w:ilvl="8" w:tplc="AF84D2E4">
      <w:start w:val="1"/>
      <w:numFmt w:val="lowerRoman"/>
      <w:lvlText w:val="%9."/>
      <w:lvlJc w:val="right"/>
      <w:pPr>
        <w:ind w:left="6480" w:hanging="180"/>
      </w:pPr>
    </w:lvl>
  </w:abstractNum>
  <w:abstractNum w:abstractNumId="12" w15:restartNumberingAfterBreak="0">
    <w:nsid w:val="1FD86AE1"/>
    <w:multiLevelType w:val="hybridMultilevel"/>
    <w:tmpl w:val="F52C4F92"/>
    <w:lvl w:ilvl="0" w:tplc="1640FFAA">
      <w:start w:val="1"/>
      <w:numFmt w:val="decimal"/>
      <w:lvlText w:val="%1."/>
      <w:lvlJc w:val="left"/>
      <w:pPr>
        <w:ind w:left="720" w:hanging="360"/>
      </w:pPr>
    </w:lvl>
    <w:lvl w:ilvl="1" w:tplc="DC2617C8">
      <w:start w:val="1"/>
      <w:numFmt w:val="lowerLetter"/>
      <w:lvlText w:val="%2."/>
      <w:lvlJc w:val="left"/>
      <w:pPr>
        <w:ind w:left="1440" w:hanging="360"/>
      </w:pPr>
    </w:lvl>
    <w:lvl w:ilvl="2" w:tplc="D0606870">
      <w:start w:val="1"/>
      <w:numFmt w:val="lowerRoman"/>
      <w:lvlText w:val="%3."/>
      <w:lvlJc w:val="right"/>
      <w:pPr>
        <w:ind w:left="2160" w:hanging="180"/>
      </w:pPr>
    </w:lvl>
    <w:lvl w:ilvl="3" w:tplc="F9B08478">
      <w:start w:val="1"/>
      <w:numFmt w:val="decimal"/>
      <w:lvlText w:val="%4."/>
      <w:lvlJc w:val="left"/>
      <w:pPr>
        <w:ind w:left="2880" w:hanging="360"/>
      </w:pPr>
    </w:lvl>
    <w:lvl w:ilvl="4" w:tplc="4DB8F718">
      <w:start w:val="1"/>
      <w:numFmt w:val="lowerLetter"/>
      <w:lvlText w:val="%5."/>
      <w:lvlJc w:val="left"/>
      <w:pPr>
        <w:ind w:left="3600" w:hanging="360"/>
      </w:pPr>
    </w:lvl>
    <w:lvl w:ilvl="5" w:tplc="E184203C">
      <w:start w:val="1"/>
      <w:numFmt w:val="lowerRoman"/>
      <w:lvlText w:val="%6."/>
      <w:lvlJc w:val="right"/>
      <w:pPr>
        <w:ind w:left="4320" w:hanging="180"/>
      </w:pPr>
    </w:lvl>
    <w:lvl w:ilvl="6" w:tplc="107A58C8">
      <w:start w:val="1"/>
      <w:numFmt w:val="decimal"/>
      <w:lvlText w:val="%7."/>
      <w:lvlJc w:val="left"/>
      <w:pPr>
        <w:ind w:left="5040" w:hanging="360"/>
      </w:pPr>
    </w:lvl>
    <w:lvl w:ilvl="7" w:tplc="61382462">
      <w:start w:val="1"/>
      <w:numFmt w:val="lowerLetter"/>
      <w:lvlText w:val="%8."/>
      <w:lvlJc w:val="left"/>
      <w:pPr>
        <w:ind w:left="5760" w:hanging="360"/>
      </w:pPr>
    </w:lvl>
    <w:lvl w:ilvl="8" w:tplc="33F0F3A4">
      <w:start w:val="1"/>
      <w:numFmt w:val="lowerRoman"/>
      <w:lvlText w:val="%9."/>
      <w:lvlJc w:val="right"/>
      <w:pPr>
        <w:ind w:left="6480" w:hanging="180"/>
      </w:pPr>
    </w:lvl>
  </w:abstractNum>
  <w:abstractNum w:abstractNumId="13" w15:restartNumberingAfterBreak="0">
    <w:nsid w:val="206C7981"/>
    <w:multiLevelType w:val="hybridMultilevel"/>
    <w:tmpl w:val="FFFFFFFF"/>
    <w:lvl w:ilvl="0" w:tplc="1B62CBC0">
      <w:start w:val="1"/>
      <w:numFmt w:val="bullet"/>
      <w:lvlText w:val="-"/>
      <w:lvlJc w:val="left"/>
      <w:pPr>
        <w:ind w:left="720" w:hanging="360"/>
      </w:pPr>
      <w:rPr>
        <w:rFonts w:ascii="Calibri" w:hAnsi="Calibri" w:hint="default"/>
      </w:rPr>
    </w:lvl>
    <w:lvl w:ilvl="1" w:tplc="0BC60F8A">
      <w:start w:val="1"/>
      <w:numFmt w:val="bullet"/>
      <w:lvlText w:val="o"/>
      <w:lvlJc w:val="left"/>
      <w:pPr>
        <w:ind w:left="1440" w:hanging="360"/>
      </w:pPr>
      <w:rPr>
        <w:rFonts w:ascii="Courier New" w:hAnsi="Courier New" w:hint="default"/>
      </w:rPr>
    </w:lvl>
    <w:lvl w:ilvl="2" w:tplc="9710EFE0">
      <w:start w:val="1"/>
      <w:numFmt w:val="bullet"/>
      <w:lvlText w:val=""/>
      <w:lvlJc w:val="left"/>
      <w:pPr>
        <w:ind w:left="2160" w:hanging="360"/>
      </w:pPr>
      <w:rPr>
        <w:rFonts w:ascii="Wingdings" w:hAnsi="Wingdings" w:hint="default"/>
      </w:rPr>
    </w:lvl>
    <w:lvl w:ilvl="3" w:tplc="04BABA8C">
      <w:start w:val="1"/>
      <w:numFmt w:val="bullet"/>
      <w:lvlText w:val=""/>
      <w:lvlJc w:val="left"/>
      <w:pPr>
        <w:ind w:left="2880" w:hanging="360"/>
      </w:pPr>
      <w:rPr>
        <w:rFonts w:ascii="Symbol" w:hAnsi="Symbol" w:hint="default"/>
      </w:rPr>
    </w:lvl>
    <w:lvl w:ilvl="4" w:tplc="3DE84B4E">
      <w:start w:val="1"/>
      <w:numFmt w:val="bullet"/>
      <w:lvlText w:val="o"/>
      <w:lvlJc w:val="left"/>
      <w:pPr>
        <w:ind w:left="3600" w:hanging="360"/>
      </w:pPr>
      <w:rPr>
        <w:rFonts w:ascii="Courier New" w:hAnsi="Courier New" w:hint="default"/>
      </w:rPr>
    </w:lvl>
    <w:lvl w:ilvl="5" w:tplc="6DA6FE36">
      <w:start w:val="1"/>
      <w:numFmt w:val="bullet"/>
      <w:lvlText w:val=""/>
      <w:lvlJc w:val="left"/>
      <w:pPr>
        <w:ind w:left="4320" w:hanging="360"/>
      </w:pPr>
      <w:rPr>
        <w:rFonts w:ascii="Wingdings" w:hAnsi="Wingdings" w:hint="default"/>
      </w:rPr>
    </w:lvl>
    <w:lvl w:ilvl="6" w:tplc="0422F00A">
      <w:start w:val="1"/>
      <w:numFmt w:val="bullet"/>
      <w:lvlText w:val=""/>
      <w:lvlJc w:val="left"/>
      <w:pPr>
        <w:ind w:left="5040" w:hanging="360"/>
      </w:pPr>
      <w:rPr>
        <w:rFonts w:ascii="Symbol" w:hAnsi="Symbol" w:hint="default"/>
      </w:rPr>
    </w:lvl>
    <w:lvl w:ilvl="7" w:tplc="31C25FFC">
      <w:start w:val="1"/>
      <w:numFmt w:val="bullet"/>
      <w:lvlText w:val="o"/>
      <w:lvlJc w:val="left"/>
      <w:pPr>
        <w:ind w:left="5760" w:hanging="360"/>
      </w:pPr>
      <w:rPr>
        <w:rFonts w:ascii="Courier New" w:hAnsi="Courier New" w:hint="default"/>
      </w:rPr>
    </w:lvl>
    <w:lvl w:ilvl="8" w:tplc="DC0EB4F2">
      <w:start w:val="1"/>
      <w:numFmt w:val="bullet"/>
      <w:lvlText w:val=""/>
      <w:lvlJc w:val="left"/>
      <w:pPr>
        <w:ind w:left="6480" w:hanging="360"/>
      </w:pPr>
      <w:rPr>
        <w:rFonts w:ascii="Wingdings" w:hAnsi="Wingdings" w:hint="default"/>
      </w:rPr>
    </w:lvl>
  </w:abstractNum>
  <w:abstractNum w:abstractNumId="14" w15:restartNumberingAfterBreak="0">
    <w:nsid w:val="237045C1"/>
    <w:multiLevelType w:val="hybridMultilevel"/>
    <w:tmpl w:val="95AED76E"/>
    <w:lvl w:ilvl="0" w:tplc="28CEEF34">
      <w:start w:val="1"/>
      <w:numFmt w:val="decimal"/>
      <w:lvlText w:val="%1."/>
      <w:lvlJc w:val="left"/>
      <w:pPr>
        <w:ind w:left="720" w:hanging="360"/>
      </w:pPr>
    </w:lvl>
    <w:lvl w:ilvl="1" w:tplc="48F69B6C">
      <w:start w:val="1"/>
      <w:numFmt w:val="lowerLetter"/>
      <w:lvlText w:val="%2."/>
      <w:lvlJc w:val="left"/>
      <w:pPr>
        <w:ind w:left="1440" w:hanging="360"/>
      </w:pPr>
    </w:lvl>
    <w:lvl w:ilvl="2" w:tplc="25B87E0C">
      <w:start w:val="1"/>
      <w:numFmt w:val="lowerRoman"/>
      <w:lvlText w:val="%3."/>
      <w:lvlJc w:val="right"/>
      <w:pPr>
        <w:ind w:left="2160" w:hanging="180"/>
      </w:pPr>
    </w:lvl>
    <w:lvl w:ilvl="3" w:tplc="08949264">
      <w:start w:val="1"/>
      <w:numFmt w:val="decimal"/>
      <w:lvlText w:val="%4."/>
      <w:lvlJc w:val="left"/>
      <w:pPr>
        <w:ind w:left="2880" w:hanging="360"/>
      </w:pPr>
    </w:lvl>
    <w:lvl w:ilvl="4" w:tplc="6EE49D58">
      <w:start w:val="1"/>
      <w:numFmt w:val="lowerLetter"/>
      <w:lvlText w:val="%5."/>
      <w:lvlJc w:val="left"/>
      <w:pPr>
        <w:ind w:left="3600" w:hanging="360"/>
      </w:pPr>
    </w:lvl>
    <w:lvl w:ilvl="5" w:tplc="DE4EFCCC">
      <w:start w:val="1"/>
      <w:numFmt w:val="lowerRoman"/>
      <w:lvlText w:val="%6."/>
      <w:lvlJc w:val="right"/>
      <w:pPr>
        <w:ind w:left="4320" w:hanging="180"/>
      </w:pPr>
    </w:lvl>
    <w:lvl w:ilvl="6" w:tplc="D99AACCC">
      <w:start w:val="1"/>
      <w:numFmt w:val="decimal"/>
      <w:lvlText w:val="%7."/>
      <w:lvlJc w:val="left"/>
      <w:pPr>
        <w:ind w:left="5040" w:hanging="360"/>
      </w:pPr>
    </w:lvl>
    <w:lvl w:ilvl="7" w:tplc="8012CCF0">
      <w:start w:val="1"/>
      <w:numFmt w:val="lowerLetter"/>
      <w:lvlText w:val="%8."/>
      <w:lvlJc w:val="left"/>
      <w:pPr>
        <w:ind w:left="5760" w:hanging="360"/>
      </w:pPr>
    </w:lvl>
    <w:lvl w:ilvl="8" w:tplc="D1E0F4B6">
      <w:start w:val="1"/>
      <w:numFmt w:val="lowerRoman"/>
      <w:lvlText w:val="%9."/>
      <w:lvlJc w:val="right"/>
      <w:pPr>
        <w:ind w:left="6480" w:hanging="180"/>
      </w:pPr>
    </w:lvl>
  </w:abstractNum>
  <w:abstractNum w:abstractNumId="15" w15:restartNumberingAfterBreak="0">
    <w:nsid w:val="252E12A0"/>
    <w:multiLevelType w:val="hybridMultilevel"/>
    <w:tmpl w:val="FFFFFFFF"/>
    <w:lvl w:ilvl="0" w:tplc="4F0A8BF2">
      <w:start w:val="1"/>
      <w:numFmt w:val="bullet"/>
      <w:lvlText w:val="-"/>
      <w:lvlJc w:val="left"/>
      <w:pPr>
        <w:ind w:left="720" w:hanging="360"/>
      </w:pPr>
      <w:rPr>
        <w:rFonts w:ascii="Calibri" w:hAnsi="Calibri" w:hint="default"/>
      </w:rPr>
    </w:lvl>
    <w:lvl w:ilvl="1" w:tplc="4CFE452C">
      <w:start w:val="1"/>
      <w:numFmt w:val="bullet"/>
      <w:lvlText w:val="o"/>
      <w:lvlJc w:val="left"/>
      <w:pPr>
        <w:ind w:left="1440" w:hanging="360"/>
      </w:pPr>
      <w:rPr>
        <w:rFonts w:ascii="Courier New" w:hAnsi="Courier New" w:hint="default"/>
      </w:rPr>
    </w:lvl>
    <w:lvl w:ilvl="2" w:tplc="FF0C0BA6">
      <w:start w:val="1"/>
      <w:numFmt w:val="bullet"/>
      <w:lvlText w:val=""/>
      <w:lvlJc w:val="left"/>
      <w:pPr>
        <w:ind w:left="2160" w:hanging="360"/>
      </w:pPr>
      <w:rPr>
        <w:rFonts w:ascii="Wingdings" w:hAnsi="Wingdings" w:hint="default"/>
      </w:rPr>
    </w:lvl>
    <w:lvl w:ilvl="3" w:tplc="50449526">
      <w:start w:val="1"/>
      <w:numFmt w:val="bullet"/>
      <w:lvlText w:val=""/>
      <w:lvlJc w:val="left"/>
      <w:pPr>
        <w:ind w:left="2880" w:hanging="360"/>
      </w:pPr>
      <w:rPr>
        <w:rFonts w:ascii="Symbol" w:hAnsi="Symbol" w:hint="default"/>
      </w:rPr>
    </w:lvl>
    <w:lvl w:ilvl="4" w:tplc="6B368D6C">
      <w:start w:val="1"/>
      <w:numFmt w:val="bullet"/>
      <w:lvlText w:val="o"/>
      <w:lvlJc w:val="left"/>
      <w:pPr>
        <w:ind w:left="3600" w:hanging="360"/>
      </w:pPr>
      <w:rPr>
        <w:rFonts w:ascii="Courier New" w:hAnsi="Courier New" w:hint="default"/>
      </w:rPr>
    </w:lvl>
    <w:lvl w:ilvl="5" w:tplc="EA267C9C">
      <w:start w:val="1"/>
      <w:numFmt w:val="bullet"/>
      <w:lvlText w:val=""/>
      <w:lvlJc w:val="left"/>
      <w:pPr>
        <w:ind w:left="4320" w:hanging="360"/>
      </w:pPr>
      <w:rPr>
        <w:rFonts w:ascii="Wingdings" w:hAnsi="Wingdings" w:hint="default"/>
      </w:rPr>
    </w:lvl>
    <w:lvl w:ilvl="6" w:tplc="DC9E51B2">
      <w:start w:val="1"/>
      <w:numFmt w:val="bullet"/>
      <w:lvlText w:val=""/>
      <w:lvlJc w:val="left"/>
      <w:pPr>
        <w:ind w:left="5040" w:hanging="360"/>
      </w:pPr>
      <w:rPr>
        <w:rFonts w:ascii="Symbol" w:hAnsi="Symbol" w:hint="default"/>
      </w:rPr>
    </w:lvl>
    <w:lvl w:ilvl="7" w:tplc="6F94F510">
      <w:start w:val="1"/>
      <w:numFmt w:val="bullet"/>
      <w:lvlText w:val="o"/>
      <w:lvlJc w:val="left"/>
      <w:pPr>
        <w:ind w:left="5760" w:hanging="360"/>
      </w:pPr>
      <w:rPr>
        <w:rFonts w:ascii="Courier New" w:hAnsi="Courier New" w:hint="default"/>
      </w:rPr>
    </w:lvl>
    <w:lvl w:ilvl="8" w:tplc="0CFA3484">
      <w:start w:val="1"/>
      <w:numFmt w:val="bullet"/>
      <w:lvlText w:val=""/>
      <w:lvlJc w:val="left"/>
      <w:pPr>
        <w:ind w:left="6480" w:hanging="360"/>
      </w:pPr>
      <w:rPr>
        <w:rFonts w:ascii="Wingdings" w:hAnsi="Wingdings" w:hint="default"/>
      </w:rPr>
    </w:lvl>
  </w:abstractNum>
  <w:abstractNum w:abstractNumId="16" w15:restartNumberingAfterBreak="0">
    <w:nsid w:val="282A065C"/>
    <w:multiLevelType w:val="hybridMultilevel"/>
    <w:tmpl w:val="35EC23AE"/>
    <w:lvl w:ilvl="0" w:tplc="305ED244">
      <w:start w:val="1"/>
      <w:numFmt w:val="bullet"/>
      <w:lvlText w:val="-"/>
      <w:lvlJc w:val="left"/>
      <w:pPr>
        <w:ind w:left="720" w:hanging="360"/>
      </w:pPr>
      <w:rPr>
        <w:rFonts w:ascii="Calibri" w:hAnsi="Calibri" w:hint="default"/>
      </w:rPr>
    </w:lvl>
    <w:lvl w:ilvl="1" w:tplc="2F0688EE">
      <w:start w:val="1"/>
      <w:numFmt w:val="bullet"/>
      <w:lvlText w:val="o"/>
      <w:lvlJc w:val="left"/>
      <w:pPr>
        <w:ind w:left="1440" w:hanging="360"/>
      </w:pPr>
      <w:rPr>
        <w:rFonts w:ascii="Courier New" w:hAnsi="Courier New" w:hint="default"/>
      </w:rPr>
    </w:lvl>
    <w:lvl w:ilvl="2" w:tplc="AB94FCC6">
      <w:start w:val="1"/>
      <w:numFmt w:val="bullet"/>
      <w:lvlText w:val=""/>
      <w:lvlJc w:val="left"/>
      <w:pPr>
        <w:ind w:left="2160" w:hanging="360"/>
      </w:pPr>
      <w:rPr>
        <w:rFonts w:ascii="Wingdings" w:hAnsi="Wingdings" w:hint="default"/>
      </w:rPr>
    </w:lvl>
    <w:lvl w:ilvl="3" w:tplc="CC74F236">
      <w:start w:val="1"/>
      <w:numFmt w:val="bullet"/>
      <w:lvlText w:val=""/>
      <w:lvlJc w:val="left"/>
      <w:pPr>
        <w:ind w:left="2880" w:hanging="360"/>
      </w:pPr>
      <w:rPr>
        <w:rFonts w:ascii="Symbol" w:hAnsi="Symbol" w:hint="default"/>
      </w:rPr>
    </w:lvl>
    <w:lvl w:ilvl="4" w:tplc="94E0F896">
      <w:start w:val="1"/>
      <w:numFmt w:val="bullet"/>
      <w:lvlText w:val="o"/>
      <w:lvlJc w:val="left"/>
      <w:pPr>
        <w:ind w:left="3600" w:hanging="360"/>
      </w:pPr>
      <w:rPr>
        <w:rFonts w:ascii="Courier New" w:hAnsi="Courier New" w:hint="default"/>
      </w:rPr>
    </w:lvl>
    <w:lvl w:ilvl="5" w:tplc="3CE0CCBC">
      <w:start w:val="1"/>
      <w:numFmt w:val="bullet"/>
      <w:lvlText w:val=""/>
      <w:lvlJc w:val="left"/>
      <w:pPr>
        <w:ind w:left="4320" w:hanging="360"/>
      </w:pPr>
      <w:rPr>
        <w:rFonts w:ascii="Wingdings" w:hAnsi="Wingdings" w:hint="default"/>
      </w:rPr>
    </w:lvl>
    <w:lvl w:ilvl="6" w:tplc="DD383C72">
      <w:start w:val="1"/>
      <w:numFmt w:val="bullet"/>
      <w:lvlText w:val=""/>
      <w:lvlJc w:val="left"/>
      <w:pPr>
        <w:ind w:left="5040" w:hanging="360"/>
      </w:pPr>
      <w:rPr>
        <w:rFonts w:ascii="Symbol" w:hAnsi="Symbol" w:hint="default"/>
      </w:rPr>
    </w:lvl>
    <w:lvl w:ilvl="7" w:tplc="30E07152">
      <w:start w:val="1"/>
      <w:numFmt w:val="bullet"/>
      <w:lvlText w:val="o"/>
      <w:lvlJc w:val="left"/>
      <w:pPr>
        <w:ind w:left="5760" w:hanging="360"/>
      </w:pPr>
      <w:rPr>
        <w:rFonts w:ascii="Courier New" w:hAnsi="Courier New" w:hint="default"/>
      </w:rPr>
    </w:lvl>
    <w:lvl w:ilvl="8" w:tplc="B1C67336">
      <w:start w:val="1"/>
      <w:numFmt w:val="bullet"/>
      <w:lvlText w:val=""/>
      <w:lvlJc w:val="left"/>
      <w:pPr>
        <w:ind w:left="6480" w:hanging="360"/>
      </w:pPr>
      <w:rPr>
        <w:rFonts w:ascii="Wingdings" w:hAnsi="Wingdings" w:hint="default"/>
      </w:rPr>
    </w:lvl>
  </w:abstractNum>
  <w:abstractNum w:abstractNumId="17" w15:restartNumberingAfterBreak="0">
    <w:nsid w:val="2E401A76"/>
    <w:multiLevelType w:val="hybridMultilevel"/>
    <w:tmpl w:val="C158CC34"/>
    <w:lvl w:ilvl="0" w:tplc="7942483C">
      <w:start w:val="1"/>
      <w:numFmt w:val="decimal"/>
      <w:lvlText w:val="%1."/>
      <w:lvlJc w:val="left"/>
      <w:pPr>
        <w:ind w:left="720" w:hanging="360"/>
      </w:pPr>
    </w:lvl>
    <w:lvl w:ilvl="1" w:tplc="B7C0D034">
      <w:start w:val="1"/>
      <w:numFmt w:val="lowerLetter"/>
      <w:lvlText w:val="%2."/>
      <w:lvlJc w:val="left"/>
      <w:pPr>
        <w:ind w:left="1440" w:hanging="360"/>
      </w:pPr>
    </w:lvl>
    <w:lvl w:ilvl="2" w:tplc="137A763A">
      <w:start w:val="1"/>
      <w:numFmt w:val="lowerRoman"/>
      <w:lvlText w:val="%3."/>
      <w:lvlJc w:val="right"/>
      <w:pPr>
        <w:ind w:left="2160" w:hanging="180"/>
      </w:pPr>
    </w:lvl>
    <w:lvl w:ilvl="3" w:tplc="14A690CC">
      <w:start w:val="1"/>
      <w:numFmt w:val="decimal"/>
      <w:lvlText w:val="%4."/>
      <w:lvlJc w:val="left"/>
      <w:pPr>
        <w:ind w:left="2880" w:hanging="360"/>
      </w:pPr>
    </w:lvl>
    <w:lvl w:ilvl="4" w:tplc="62280D8A">
      <w:start w:val="1"/>
      <w:numFmt w:val="lowerLetter"/>
      <w:lvlText w:val="%5."/>
      <w:lvlJc w:val="left"/>
      <w:pPr>
        <w:ind w:left="3600" w:hanging="360"/>
      </w:pPr>
    </w:lvl>
    <w:lvl w:ilvl="5" w:tplc="C5AA8CBA">
      <w:start w:val="1"/>
      <w:numFmt w:val="lowerRoman"/>
      <w:lvlText w:val="%6."/>
      <w:lvlJc w:val="right"/>
      <w:pPr>
        <w:ind w:left="4320" w:hanging="180"/>
      </w:pPr>
    </w:lvl>
    <w:lvl w:ilvl="6" w:tplc="6528158A">
      <w:start w:val="1"/>
      <w:numFmt w:val="decimal"/>
      <w:lvlText w:val="%7."/>
      <w:lvlJc w:val="left"/>
      <w:pPr>
        <w:ind w:left="5040" w:hanging="360"/>
      </w:pPr>
    </w:lvl>
    <w:lvl w:ilvl="7" w:tplc="9836C96C">
      <w:start w:val="1"/>
      <w:numFmt w:val="lowerLetter"/>
      <w:lvlText w:val="%8."/>
      <w:lvlJc w:val="left"/>
      <w:pPr>
        <w:ind w:left="5760" w:hanging="360"/>
      </w:pPr>
    </w:lvl>
    <w:lvl w:ilvl="8" w:tplc="F248503A">
      <w:start w:val="1"/>
      <w:numFmt w:val="lowerRoman"/>
      <w:lvlText w:val="%9."/>
      <w:lvlJc w:val="right"/>
      <w:pPr>
        <w:ind w:left="6480" w:hanging="180"/>
      </w:pPr>
    </w:lvl>
  </w:abstractNum>
  <w:abstractNum w:abstractNumId="18" w15:restartNumberingAfterBreak="0">
    <w:nsid w:val="2E455171"/>
    <w:multiLevelType w:val="hybridMultilevel"/>
    <w:tmpl w:val="FFFFFFFF"/>
    <w:lvl w:ilvl="0" w:tplc="39F6E3A2">
      <w:start w:val="1"/>
      <w:numFmt w:val="lowerLetter"/>
      <w:lvlText w:val="%1."/>
      <w:lvlJc w:val="left"/>
      <w:pPr>
        <w:ind w:left="720" w:hanging="360"/>
      </w:pPr>
    </w:lvl>
    <w:lvl w:ilvl="1" w:tplc="5F5EEEC2">
      <w:start w:val="1"/>
      <w:numFmt w:val="lowerLetter"/>
      <w:lvlText w:val="%2."/>
      <w:lvlJc w:val="left"/>
      <w:pPr>
        <w:ind w:left="1440" w:hanging="360"/>
      </w:pPr>
    </w:lvl>
    <w:lvl w:ilvl="2" w:tplc="23D869EC">
      <w:start w:val="1"/>
      <w:numFmt w:val="lowerRoman"/>
      <w:lvlText w:val="%3."/>
      <w:lvlJc w:val="right"/>
      <w:pPr>
        <w:ind w:left="2160" w:hanging="180"/>
      </w:pPr>
    </w:lvl>
    <w:lvl w:ilvl="3" w:tplc="153AB1CC">
      <w:start w:val="1"/>
      <w:numFmt w:val="decimal"/>
      <w:lvlText w:val="%4."/>
      <w:lvlJc w:val="left"/>
      <w:pPr>
        <w:ind w:left="2880" w:hanging="360"/>
      </w:pPr>
    </w:lvl>
    <w:lvl w:ilvl="4" w:tplc="6FCC529A">
      <w:start w:val="1"/>
      <w:numFmt w:val="lowerLetter"/>
      <w:lvlText w:val="%5."/>
      <w:lvlJc w:val="left"/>
      <w:pPr>
        <w:ind w:left="3600" w:hanging="360"/>
      </w:pPr>
    </w:lvl>
    <w:lvl w:ilvl="5" w:tplc="2D102DF0">
      <w:start w:val="1"/>
      <w:numFmt w:val="lowerRoman"/>
      <w:lvlText w:val="%6."/>
      <w:lvlJc w:val="right"/>
      <w:pPr>
        <w:ind w:left="4320" w:hanging="180"/>
      </w:pPr>
    </w:lvl>
    <w:lvl w:ilvl="6" w:tplc="9EB0376E">
      <w:start w:val="1"/>
      <w:numFmt w:val="decimal"/>
      <w:lvlText w:val="%7."/>
      <w:lvlJc w:val="left"/>
      <w:pPr>
        <w:ind w:left="5040" w:hanging="360"/>
      </w:pPr>
    </w:lvl>
    <w:lvl w:ilvl="7" w:tplc="C952F4F2">
      <w:start w:val="1"/>
      <w:numFmt w:val="lowerLetter"/>
      <w:lvlText w:val="%8."/>
      <w:lvlJc w:val="left"/>
      <w:pPr>
        <w:ind w:left="5760" w:hanging="360"/>
      </w:pPr>
    </w:lvl>
    <w:lvl w:ilvl="8" w:tplc="81225FCC">
      <w:start w:val="1"/>
      <w:numFmt w:val="lowerRoman"/>
      <w:lvlText w:val="%9."/>
      <w:lvlJc w:val="right"/>
      <w:pPr>
        <w:ind w:left="6480" w:hanging="180"/>
      </w:pPr>
    </w:lvl>
  </w:abstractNum>
  <w:abstractNum w:abstractNumId="19" w15:restartNumberingAfterBreak="0">
    <w:nsid w:val="36AB7EE2"/>
    <w:multiLevelType w:val="hybridMultilevel"/>
    <w:tmpl w:val="DA74494A"/>
    <w:lvl w:ilvl="0" w:tplc="031CC22E">
      <w:start w:val="1"/>
      <w:numFmt w:val="bullet"/>
      <w:lvlText w:val="-"/>
      <w:lvlJc w:val="left"/>
      <w:pPr>
        <w:ind w:left="720" w:hanging="360"/>
      </w:pPr>
      <w:rPr>
        <w:rFonts w:ascii="Calibri" w:hAnsi="Calibri" w:hint="default"/>
      </w:rPr>
    </w:lvl>
    <w:lvl w:ilvl="1" w:tplc="E54C17B0">
      <w:start w:val="1"/>
      <w:numFmt w:val="bullet"/>
      <w:lvlText w:val="o"/>
      <w:lvlJc w:val="left"/>
      <w:pPr>
        <w:ind w:left="1440" w:hanging="360"/>
      </w:pPr>
      <w:rPr>
        <w:rFonts w:ascii="Courier New" w:hAnsi="Courier New" w:hint="default"/>
      </w:rPr>
    </w:lvl>
    <w:lvl w:ilvl="2" w:tplc="1544466E">
      <w:start w:val="1"/>
      <w:numFmt w:val="bullet"/>
      <w:lvlText w:val=""/>
      <w:lvlJc w:val="left"/>
      <w:pPr>
        <w:ind w:left="2160" w:hanging="360"/>
      </w:pPr>
      <w:rPr>
        <w:rFonts w:ascii="Wingdings" w:hAnsi="Wingdings" w:hint="default"/>
      </w:rPr>
    </w:lvl>
    <w:lvl w:ilvl="3" w:tplc="477A7186">
      <w:start w:val="1"/>
      <w:numFmt w:val="bullet"/>
      <w:lvlText w:val=""/>
      <w:lvlJc w:val="left"/>
      <w:pPr>
        <w:ind w:left="2880" w:hanging="360"/>
      </w:pPr>
      <w:rPr>
        <w:rFonts w:ascii="Symbol" w:hAnsi="Symbol" w:hint="default"/>
      </w:rPr>
    </w:lvl>
    <w:lvl w:ilvl="4" w:tplc="8312DE00">
      <w:start w:val="1"/>
      <w:numFmt w:val="bullet"/>
      <w:lvlText w:val="o"/>
      <w:lvlJc w:val="left"/>
      <w:pPr>
        <w:ind w:left="3600" w:hanging="360"/>
      </w:pPr>
      <w:rPr>
        <w:rFonts w:ascii="Courier New" w:hAnsi="Courier New" w:hint="default"/>
      </w:rPr>
    </w:lvl>
    <w:lvl w:ilvl="5" w:tplc="28D491B8">
      <w:start w:val="1"/>
      <w:numFmt w:val="bullet"/>
      <w:lvlText w:val=""/>
      <w:lvlJc w:val="left"/>
      <w:pPr>
        <w:ind w:left="4320" w:hanging="360"/>
      </w:pPr>
      <w:rPr>
        <w:rFonts w:ascii="Wingdings" w:hAnsi="Wingdings" w:hint="default"/>
      </w:rPr>
    </w:lvl>
    <w:lvl w:ilvl="6" w:tplc="D87EDD68">
      <w:start w:val="1"/>
      <w:numFmt w:val="bullet"/>
      <w:lvlText w:val=""/>
      <w:lvlJc w:val="left"/>
      <w:pPr>
        <w:ind w:left="5040" w:hanging="360"/>
      </w:pPr>
      <w:rPr>
        <w:rFonts w:ascii="Symbol" w:hAnsi="Symbol" w:hint="default"/>
      </w:rPr>
    </w:lvl>
    <w:lvl w:ilvl="7" w:tplc="77C078F0">
      <w:start w:val="1"/>
      <w:numFmt w:val="bullet"/>
      <w:lvlText w:val="o"/>
      <w:lvlJc w:val="left"/>
      <w:pPr>
        <w:ind w:left="5760" w:hanging="360"/>
      </w:pPr>
      <w:rPr>
        <w:rFonts w:ascii="Courier New" w:hAnsi="Courier New" w:hint="default"/>
      </w:rPr>
    </w:lvl>
    <w:lvl w:ilvl="8" w:tplc="31222E0E">
      <w:start w:val="1"/>
      <w:numFmt w:val="bullet"/>
      <w:lvlText w:val=""/>
      <w:lvlJc w:val="left"/>
      <w:pPr>
        <w:ind w:left="6480" w:hanging="360"/>
      </w:pPr>
      <w:rPr>
        <w:rFonts w:ascii="Wingdings" w:hAnsi="Wingdings" w:hint="default"/>
      </w:rPr>
    </w:lvl>
  </w:abstractNum>
  <w:abstractNum w:abstractNumId="20" w15:restartNumberingAfterBreak="0">
    <w:nsid w:val="39886096"/>
    <w:multiLevelType w:val="hybridMultilevel"/>
    <w:tmpl w:val="FFFFFFFF"/>
    <w:lvl w:ilvl="0" w:tplc="675818BA">
      <w:start w:val="1"/>
      <w:numFmt w:val="bullet"/>
      <w:lvlText w:val="-"/>
      <w:lvlJc w:val="left"/>
      <w:pPr>
        <w:ind w:left="720" w:hanging="360"/>
      </w:pPr>
      <w:rPr>
        <w:rFonts w:ascii="Calibri" w:hAnsi="Calibri" w:hint="default"/>
      </w:rPr>
    </w:lvl>
    <w:lvl w:ilvl="1" w:tplc="14485340">
      <w:start w:val="1"/>
      <w:numFmt w:val="bullet"/>
      <w:lvlText w:val="o"/>
      <w:lvlJc w:val="left"/>
      <w:pPr>
        <w:ind w:left="1440" w:hanging="360"/>
      </w:pPr>
      <w:rPr>
        <w:rFonts w:ascii="Courier New" w:hAnsi="Courier New" w:hint="default"/>
      </w:rPr>
    </w:lvl>
    <w:lvl w:ilvl="2" w:tplc="0F94023C">
      <w:start w:val="1"/>
      <w:numFmt w:val="bullet"/>
      <w:lvlText w:val=""/>
      <w:lvlJc w:val="left"/>
      <w:pPr>
        <w:ind w:left="2160" w:hanging="360"/>
      </w:pPr>
      <w:rPr>
        <w:rFonts w:ascii="Wingdings" w:hAnsi="Wingdings" w:hint="default"/>
      </w:rPr>
    </w:lvl>
    <w:lvl w:ilvl="3" w:tplc="345E58BA">
      <w:start w:val="1"/>
      <w:numFmt w:val="bullet"/>
      <w:lvlText w:val=""/>
      <w:lvlJc w:val="left"/>
      <w:pPr>
        <w:ind w:left="2880" w:hanging="360"/>
      </w:pPr>
      <w:rPr>
        <w:rFonts w:ascii="Symbol" w:hAnsi="Symbol" w:hint="default"/>
      </w:rPr>
    </w:lvl>
    <w:lvl w:ilvl="4" w:tplc="287C99F0">
      <w:start w:val="1"/>
      <w:numFmt w:val="bullet"/>
      <w:lvlText w:val="o"/>
      <w:lvlJc w:val="left"/>
      <w:pPr>
        <w:ind w:left="3600" w:hanging="360"/>
      </w:pPr>
      <w:rPr>
        <w:rFonts w:ascii="Courier New" w:hAnsi="Courier New" w:hint="default"/>
      </w:rPr>
    </w:lvl>
    <w:lvl w:ilvl="5" w:tplc="3C6A1920">
      <w:start w:val="1"/>
      <w:numFmt w:val="bullet"/>
      <w:lvlText w:val=""/>
      <w:lvlJc w:val="left"/>
      <w:pPr>
        <w:ind w:left="4320" w:hanging="360"/>
      </w:pPr>
      <w:rPr>
        <w:rFonts w:ascii="Wingdings" w:hAnsi="Wingdings" w:hint="default"/>
      </w:rPr>
    </w:lvl>
    <w:lvl w:ilvl="6" w:tplc="1F2C1D28">
      <w:start w:val="1"/>
      <w:numFmt w:val="bullet"/>
      <w:lvlText w:val=""/>
      <w:lvlJc w:val="left"/>
      <w:pPr>
        <w:ind w:left="5040" w:hanging="360"/>
      </w:pPr>
      <w:rPr>
        <w:rFonts w:ascii="Symbol" w:hAnsi="Symbol" w:hint="default"/>
      </w:rPr>
    </w:lvl>
    <w:lvl w:ilvl="7" w:tplc="E7149E62">
      <w:start w:val="1"/>
      <w:numFmt w:val="bullet"/>
      <w:lvlText w:val="o"/>
      <w:lvlJc w:val="left"/>
      <w:pPr>
        <w:ind w:left="5760" w:hanging="360"/>
      </w:pPr>
      <w:rPr>
        <w:rFonts w:ascii="Courier New" w:hAnsi="Courier New" w:hint="default"/>
      </w:rPr>
    </w:lvl>
    <w:lvl w:ilvl="8" w:tplc="A1D84AC4">
      <w:start w:val="1"/>
      <w:numFmt w:val="bullet"/>
      <w:lvlText w:val=""/>
      <w:lvlJc w:val="left"/>
      <w:pPr>
        <w:ind w:left="6480" w:hanging="360"/>
      </w:pPr>
      <w:rPr>
        <w:rFonts w:ascii="Wingdings" w:hAnsi="Wingdings" w:hint="default"/>
      </w:rPr>
    </w:lvl>
  </w:abstractNum>
  <w:abstractNum w:abstractNumId="21" w15:restartNumberingAfterBreak="0">
    <w:nsid w:val="3CEA2D96"/>
    <w:multiLevelType w:val="hybridMultilevel"/>
    <w:tmpl w:val="FFFFFFFF"/>
    <w:lvl w:ilvl="0" w:tplc="1BA616A2">
      <w:start w:val="1"/>
      <w:numFmt w:val="lowerLetter"/>
      <w:lvlText w:val="%1."/>
      <w:lvlJc w:val="left"/>
      <w:pPr>
        <w:ind w:left="720" w:hanging="360"/>
      </w:pPr>
    </w:lvl>
    <w:lvl w:ilvl="1" w:tplc="8362EA26">
      <w:start w:val="1"/>
      <w:numFmt w:val="lowerLetter"/>
      <w:lvlText w:val="%2."/>
      <w:lvlJc w:val="left"/>
      <w:pPr>
        <w:ind w:left="1440" w:hanging="360"/>
      </w:pPr>
    </w:lvl>
    <w:lvl w:ilvl="2" w:tplc="31028CD0">
      <w:start w:val="1"/>
      <w:numFmt w:val="lowerRoman"/>
      <w:lvlText w:val="%3."/>
      <w:lvlJc w:val="right"/>
      <w:pPr>
        <w:ind w:left="2160" w:hanging="180"/>
      </w:pPr>
    </w:lvl>
    <w:lvl w:ilvl="3" w:tplc="7D885192">
      <w:start w:val="1"/>
      <w:numFmt w:val="decimal"/>
      <w:lvlText w:val="%4."/>
      <w:lvlJc w:val="left"/>
      <w:pPr>
        <w:ind w:left="2880" w:hanging="360"/>
      </w:pPr>
    </w:lvl>
    <w:lvl w:ilvl="4" w:tplc="A3068C1A">
      <w:start w:val="1"/>
      <w:numFmt w:val="lowerLetter"/>
      <w:lvlText w:val="%5."/>
      <w:lvlJc w:val="left"/>
      <w:pPr>
        <w:ind w:left="3600" w:hanging="360"/>
      </w:pPr>
    </w:lvl>
    <w:lvl w:ilvl="5" w:tplc="38C41244">
      <w:start w:val="1"/>
      <w:numFmt w:val="lowerRoman"/>
      <w:lvlText w:val="%6."/>
      <w:lvlJc w:val="right"/>
      <w:pPr>
        <w:ind w:left="4320" w:hanging="180"/>
      </w:pPr>
    </w:lvl>
    <w:lvl w:ilvl="6" w:tplc="07A0EE48">
      <w:start w:val="1"/>
      <w:numFmt w:val="decimal"/>
      <w:lvlText w:val="%7."/>
      <w:lvlJc w:val="left"/>
      <w:pPr>
        <w:ind w:left="5040" w:hanging="360"/>
      </w:pPr>
    </w:lvl>
    <w:lvl w:ilvl="7" w:tplc="F934D8C6">
      <w:start w:val="1"/>
      <w:numFmt w:val="lowerLetter"/>
      <w:lvlText w:val="%8."/>
      <w:lvlJc w:val="left"/>
      <w:pPr>
        <w:ind w:left="5760" w:hanging="360"/>
      </w:pPr>
    </w:lvl>
    <w:lvl w:ilvl="8" w:tplc="D572EDE0">
      <w:start w:val="1"/>
      <w:numFmt w:val="lowerRoman"/>
      <w:lvlText w:val="%9."/>
      <w:lvlJc w:val="right"/>
      <w:pPr>
        <w:ind w:left="6480" w:hanging="180"/>
      </w:pPr>
    </w:lvl>
  </w:abstractNum>
  <w:abstractNum w:abstractNumId="22" w15:restartNumberingAfterBreak="0">
    <w:nsid w:val="3DEF37B1"/>
    <w:multiLevelType w:val="hybridMultilevel"/>
    <w:tmpl w:val="9FF29C74"/>
    <w:lvl w:ilvl="0" w:tplc="8298804E">
      <w:start w:val="1"/>
      <w:numFmt w:val="bullet"/>
      <w:lvlText w:val="-"/>
      <w:lvlJc w:val="left"/>
      <w:pPr>
        <w:ind w:left="720" w:hanging="360"/>
      </w:pPr>
      <w:rPr>
        <w:rFonts w:ascii="Calibri" w:hAnsi="Calibri" w:hint="default"/>
      </w:rPr>
    </w:lvl>
    <w:lvl w:ilvl="1" w:tplc="AD948AAC">
      <w:start w:val="1"/>
      <w:numFmt w:val="bullet"/>
      <w:lvlText w:val="o"/>
      <w:lvlJc w:val="left"/>
      <w:pPr>
        <w:ind w:left="1440" w:hanging="360"/>
      </w:pPr>
      <w:rPr>
        <w:rFonts w:ascii="Courier New" w:hAnsi="Courier New" w:hint="default"/>
      </w:rPr>
    </w:lvl>
    <w:lvl w:ilvl="2" w:tplc="5DD0779E">
      <w:start w:val="1"/>
      <w:numFmt w:val="bullet"/>
      <w:lvlText w:val=""/>
      <w:lvlJc w:val="left"/>
      <w:pPr>
        <w:ind w:left="2160" w:hanging="360"/>
      </w:pPr>
      <w:rPr>
        <w:rFonts w:ascii="Wingdings" w:hAnsi="Wingdings" w:hint="default"/>
      </w:rPr>
    </w:lvl>
    <w:lvl w:ilvl="3" w:tplc="6D42DC4A">
      <w:start w:val="1"/>
      <w:numFmt w:val="bullet"/>
      <w:lvlText w:val=""/>
      <w:lvlJc w:val="left"/>
      <w:pPr>
        <w:ind w:left="2880" w:hanging="360"/>
      </w:pPr>
      <w:rPr>
        <w:rFonts w:ascii="Symbol" w:hAnsi="Symbol" w:hint="default"/>
      </w:rPr>
    </w:lvl>
    <w:lvl w:ilvl="4" w:tplc="9CDC3936">
      <w:start w:val="1"/>
      <w:numFmt w:val="bullet"/>
      <w:lvlText w:val="o"/>
      <w:lvlJc w:val="left"/>
      <w:pPr>
        <w:ind w:left="3600" w:hanging="360"/>
      </w:pPr>
      <w:rPr>
        <w:rFonts w:ascii="Courier New" w:hAnsi="Courier New" w:hint="default"/>
      </w:rPr>
    </w:lvl>
    <w:lvl w:ilvl="5" w:tplc="2702C280">
      <w:start w:val="1"/>
      <w:numFmt w:val="bullet"/>
      <w:lvlText w:val=""/>
      <w:lvlJc w:val="left"/>
      <w:pPr>
        <w:ind w:left="4320" w:hanging="360"/>
      </w:pPr>
      <w:rPr>
        <w:rFonts w:ascii="Wingdings" w:hAnsi="Wingdings" w:hint="default"/>
      </w:rPr>
    </w:lvl>
    <w:lvl w:ilvl="6" w:tplc="538EDE16">
      <w:start w:val="1"/>
      <w:numFmt w:val="bullet"/>
      <w:lvlText w:val=""/>
      <w:lvlJc w:val="left"/>
      <w:pPr>
        <w:ind w:left="5040" w:hanging="360"/>
      </w:pPr>
      <w:rPr>
        <w:rFonts w:ascii="Symbol" w:hAnsi="Symbol" w:hint="default"/>
      </w:rPr>
    </w:lvl>
    <w:lvl w:ilvl="7" w:tplc="9EBE8C80">
      <w:start w:val="1"/>
      <w:numFmt w:val="bullet"/>
      <w:lvlText w:val="o"/>
      <w:lvlJc w:val="left"/>
      <w:pPr>
        <w:ind w:left="5760" w:hanging="360"/>
      </w:pPr>
      <w:rPr>
        <w:rFonts w:ascii="Courier New" w:hAnsi="Courier New" w:hint="default"/>
      </w:rPr>
    </w:lvl>
    <w:lvl w:ilvl="8" w:tplc="A91884A8">
      <w:start w:val="1"/>
      <w:numFmt w:val="bullet"/>
      <w:lvlText w:val=""/>
      <w:lvlJc w:val="left"/>
      <w:pPr>
        <w:ind w:left="6480" w:hanging="360"/>
      </w:pPr>
      <w:rPr>
        <w:rFonts w:ascii="Wingdings" w:hAnsi="Wingdings" w:hint="default"/>
      </w:rPr>
    </w:lvl>
  </w:abstractNum>
  <w:abstractNum w:abstractNumId="23" w15:restartNumberingAfterBreak="0">
    <w:nsid w:val="3EF876D9"/>
    <w:multiLevelType w:val="hybridMultilevel"/>
    <w:tmpl w:val="7F5A4658"/>
    <w:lvl w:ilvl="0" w:tplc="2216E914">
      <w:start w:val="1"/>
      <w:numFmt w:val="decimal"/>
      <w:lvlText w:val="%1."/>
      <w:lvlJc w:val="left"/>
      <w:pPr>
        <w:ind w:left="720" w:hanging="360"/>
      </w:pPr>
    </w:lvl>
    <w:lvl w:ilvl="1" w:tplc="3316439E">
      <w:start w:val="1"/>
      <w:numFmt w:val="lowerLetter"/>
      <w:lvlText w:val="%2."/>
      <w:lvlJc w:val="left"/>
      <w:pPr>
        <w:ind w:left="1440" w:hanging="360"/>
      </w:pPr>
    </w:lvl>
    <w:lvl w:ilvl="2" w:tplc="4F18DF4E">
      <w:start w:val="1"/>
      <w:numFmt w:val="lowerRoman"/>
      <w:lvlText w:val="%3."/>
      <w:lvlJc w:val="right"/>
      <w:pPr>
        <w:ind w:left="2160" w:hanging="180"/>
      </w:pPr>
    </w:lvl>
    <w:lvl w:ilvl="3" w:tplc="2F567B64">
      <w:start w:val="1"/>
      <w:numFmt w:val="decimal"/>
      <w:lvlText w:val="%4."/>
      <w:lvlJc w:val="left"/>
      <w:pPr>
        <w:ind w:left="2880" w:hanging="360"/>
      </w:pPr>
    </w:lvl>
    <w:lvl w:ilvl="4" w:tplc="3FC021A0">
      <w:start w:val="1"/>
      <w:numFmt w:val="lowerLetter"/>
      <w:lvlText w:val="%5."/>
      <w:lvlJc w:val="left"/>
      <w:pPr>
        <w:ind w:left="3600" w:hanging="360"/>
      </w:pPr>
    </w:lvl>
    <w:lvl w:ilvl="5" w:tplc="6A28FC74">
      <w:start w:val="1"/>
      <w:numFmt w:val="lowerRoman"/>
      <w:lvlText w:val="%6."/>
      <w:lvlJc w:val="right"/>
      <w:pPr>
        <w:ind w:left="4320" w:hanging="180"/>
      </w:pPr>
    </w:lvl>
    <w:lvl w:ilvl="6" w:tplc="8E143F58">
      <w:start w:val="1"/>
      <w:numFmt w:val="decimal"/>
      <w:lvlText w:val="%7."/>
      <w:lvlJc w:val="left"/>
      <w:pPr>
        <w:ind w:left="5040" w:hanging="360"/>
      </w:pPr>
    </w:lvl>
    <w:lvl w:ilvl="7" w:tplc="9B38521C">
      <w:start w:val="1"/>
      <w:numFmt w:val="lowerLetter"/>
      <w:lvlText w:val="%8."/>
      <w:lvlJc w:val="left"/>
      <w:pPr>
        <w:ind w:left="5760" w:hanging="360"/>
      </w:pPr>
    </w:lvl>
    <w:lvl w:ilvl="8" w:tplc="82407318">
      <w:start w:val="1"/>
      <w:numFmt w:val="lowerRoman"/>
      <w:lvlText w:val="%9."/>
      <w:lvlJc w:val="right"/>
      <w:pPr>
        <w:ind w:left="6480" w:hanging="180"/>
      </w:pPr>
    </w:lvl>
  </w:abstractNum>
  <w:abstractNum w:abstractNumId="24" w15:restartNumberingAfterBreak="0">
    <w:nsid w:val="3F527CF9"/>
    <w:multiLevelType w:val="hybridMultilevel"/>
    <w:tmpl w:val="779C0F48"/>
    <w:lvl w:ilvl="0" w:tplc="B0C88F58">
      <w:start w:val="1"/>
      <w:numFmt w:val="bullet"/>
      <w:lvlText w:val="-"/>
      <w:lvlJc w:val="left"/>
      <w:pPr>
        <w:ind w:left="720" w:hanging="360"/>
      </w:pPr>
      <w:rPr>
        <w:rFonts w:ascii="Calibri" w:hAnsi="Calibri" w:hint="default"/>
      </w:rPr>
    </w:lvl>
    <w:lvl w:ilvl="1" w:tplc="CB867A86">
      <w:start w:val="1"/>
      <w:numFmt w:val="bullet"/>
      <w:lvlText w:val="o"/>
      <w:lvlJc w:val="left"/>
      <w:pPr>
        <w:ind w:left="1440" w:hanging="360"/>
      </w:pPr>
      <w:rPr>
        <w:rFonts w:ascii="Courier New" w:hAnsi="Courier New" w:hint="default"/>
      </w:rPr>
    </w:lvl>
    <w:lvl w:ilvl="2" w:tplc="CC5C77E4">
      <w:start w:val="1"/>
      <w:numFmt w:val="bullet"/>
      <w:lvlText w:val=""/>
      <w:lvlJc w:val="left"/>
      <w:pPr>
        <w:ind w:left="2160" w:hanging="360"/>
      </w:pPr>
      <w:rPr>
        <w:rFonts w:ascii="Wingdings" w:hAnsi="Wingdings" w:hint="default"/>
      </w:rPr>
    </w:lvl>
    <w:lvl w:ilvl="3" w:tplc="036203D6">
      <w:start w:val="1"/>
      <w:numFmt w:val="bullet"/>
      <w:lvlText w:val=""/>
      <w:lvlJc w:val="left"/>
      <w:pPr>
        <w:ind w:left="2880" w:hanging="360"/>
      </w:pPr>
      <w:rPr>
        <w:rFonts w:ascii="Symbol" w:hAnsi="Symbol" w:hint="default"/>
      </w:rPr>
    </w:lvl>
    <w:lvl w:ilvl="4" w:tplc="9456563A">
      <w:start w:val="1"/>
      <w:numFmt w:val="bullet"/>
      <w:lvlText w:val="o"/>
      <w:lvlJc w:val="left"/>
      <w:pPr>
        <w:ind w:left="3600" w:hanging="360"/>
      </w:pPr>
      <w:rPr>
        <w:rFonts w:ascii="Courier New" w:hAnsi="Courier New" w:hint="default"/>
      </w:rPr>
    </w:lvl>
    <w:lvl w:ilvl="5" w:tplc="5C48CB98">
      <w:start w:val="1"/>
      <w:numFmt w:val="bullet"/>
      <w:lvlText w:val=""/>
      <w:lvlJc w:val="left"/>
      <w:pPr>
        <w:ind w:left="4320" w:hanging="360"/>
      </w:pPr>
      <w:rPr>
        <w:rFonts w:ascii="Wingdings" w:hAnsi="Wingdings" w:hint="default"/>
      </w:rPr>
    </w:lvl>
    <w:lvl w:ilvl="6" w:tplc="33047CAC">
      <w:start w:val="1"/>
      <w:numFmt w:val="bullet"/>
      <w:lvlText w:val=""/>
      <w:lvlJc w:val="left"/>
      <w:pPr>
        <w:ind w:left="5040" w:hanging="360"/>
      </w:pPr>
      <w:rPr>
        <w:rFonts w:ascii="Symbol" w:hAnsi="Symbol" w:hint="default"/>
      </w:rPr>
    </w:lvl>
    <w:lvl w:ilvl="7" w:tplc="3EF0F71A">
      <w:start w:val="1"/>
      <w:numFmt w:val="bullet"/>
      <w:lvlText w:val="o"/>
      <w:lvlJc w:val="left"/>
      <w:pPr>
        <w:ind w:left="5760" w:hanging="360"/>
      </w:pPr>
      <w:rPr>
        <w:rFonts w:ascii="Courier New" w:hAnsi="Courier New" w:hint="default"/>
      </w:rPr>
    </w:lvl>
    <w:lvl w:ilvl="8" w:tplc="2A02E8F4">
      <w:start w:val="1"/>
      <w:numFmt w:val="bullet"/>
      <w:lvlText w:val=""/>
      <w:lvlJc w:val="left"/>
      <w:pPr>
        <w:ind w:left="6480" w:hanging="360"/>
      </w:pPr>
      <w:rPr>
        <w:rFonts w:ascii="Wingdings" w:hAnsi="Wingdings" w:hint="default"/>
      </w:rPr>
    </w:lvl>
  </w:abstractNum>
  <w:abstractNum w:abstractNumId="25" w15:restartNumberingAfterBreak="0">
    <w:nsid w:val="409E3025"/>
    <w:multiLevelType w:val="hybridMultilevel"/>
    <w:tmpl w:val="790404D8"/>
    <w:lvl w:ilvl="0" w:tplc="4E022C16">
      <w:start w:val="1"/>
      <w:numFmt w:val="decimal"/>
      <w:lvlText w:val="%1."/>
      <w:lvlJc w:val="left"/>
      <w:pPr>
        <w:ind w:left="720" w:hanging="360"/>
      </w:pPr>
    </w:lvl>
    <w:lvl w:ilvl="1" w:tplc="C8642EC2">
      <w:start w:val="1"/>
      <w:numFmt w:val="lowerLetter"/>
      <w:lvlText w:val="%2."/>
      <w:lvlJc w:val="left"/>
      <w:pPr>
        <w:ind w:left="1440" w:hanging="360"/>
      </w:pPr>
    </w:lvl>
    <w:lvl w:ilvl="2" w:tplc="38243082">
      <w:start w:val="1"/>
      <w:numFmt w:val="lowerRoman"/>
      <w:lvlText w:val="%3."/>
      <w:lvlJc w:val="right"/>
      <w:pPr>
        <w:ind w:left="2160" w:hanging="180"/>
      </w:pPr>
    </w:lvl>
    <w:lvl w:ilvl="3" w:tplc="75B078FE">
      <w:start w:val="1"/>
      <w:numFmt w:val="decimal"/>
      <w:lvlText w:val="%4."/>
      <w:lvlJc w:val="left"/>
      <w:pPr>
        <w:ind w:left="2880" w:hanging="360"/>
      </w:pPr>
    </w:lvl>
    <w:lvl w:ilvl="4" w:tplc="207E0262">
      <w:start w:val="1"/>
      <w:numFmt w:val="lowerLetter"/>
      <w:lvlText w:val="%5."/>
      <w:lvlJc w:val="left"/>
      <w:pPr>
        <w:ind w:left="3600" w:hanging="360"/>
      </w:pPr>
    </w:lvl>
    <w:lvl w:ilvl="5" w:tplc="B9A8FEAA">
      <w:start w:val="1"/>
      <w:numFmt w:val="lowerRoman"/>
      <w:lvlText w:val="%6."/>
      <w:lvlJc w:val="right"/>
      <w:pPr>
        <w:ind w:left="4320" w:hanging="180"/>
      </w:pPr>
    </w:lvl>
    <w:lvl w:ilvl="6" w:tplc="7FEE73E0">
      <w:start w:val="1"/>
      <w:numFmt w:val="decimal"/>
      <w:lvlText w:val="%7."/>
      <w:lvlJc w:val="left"/>
      <w:pPr>
        <w:ind w:left="5040" w:hanging="360"/>
      </w:pPr>
    </w:lvl>
    <w:lvl w:ilvl="7" w:tplc="FD68119C">
      <w:start w:val="1"/>
      <w:numFmt w:val="lowerLetter"/>
      <w:lvlText w:val="%8."/>
      <w:lvlJc w:val="left"/>
      <w:pPr>
        <w:ind w:left="5760" w:hanging="360"/>
      </w:pPr>
    </w:lvl>
    <w:lvl w:ilvl="8" w:tplc="FCE0B29C">
      <w:start w:val="1"/>
      <w:numFmt w:val="lowerRoman"/>
      <w:lvlText w:val="%9."/>
      <w:lvlJc w:val="right"/>
      <w:pPr>
        <w:ind w:left="6480" w:hanging="180"/>
      </w:pPr>
    </w:lvl>
  </w:abstractNum>
  <w:abstractNum w:abstractNumId="26" w15:restartNumberingAfterBreak="0">
    <w:nsid w:val="43930E20"/>
    <w:multiLevelType w:val="hybridMultilevel"/>
    <w:tmpl w:val="084C9972"/>
    <w:lvl w:ilvl="0" w:tplc="23A24960">
      <w:start w:val="1"/>
      <w:numFmt w:val="decimal"/>
      <w:lvlText w:val="%1."/>
      <w:lvlJc w:val="left"/>
      <w:pPr>
        <w:ind w:left="720" w:hanging="360"/>
      </w:pPr>
    </w:lvl>
    <w:lvl w:ilvl="1" w:tplc="42D08A14">
      <w:start w:val="1"/>
      <w:numFmt w:val="lowerLetter"/>
      <w:lvlText w:val="%2."/>
      <w:lvlJc w:val="left"/>
      <w:pPr>
        <w:ind w:left="1440" w:hanging="360"/>
      </w:pPr>
    </w:lvl>
    <w:lvl w:ilvl="2" w:tplc="8760D56E">
      <w:start w:val="1"/>
      <w:numFmt w:val="lowerRoman"/>
      <w:lvlText w:val="%3."/>
      <w:lvlJc w:val="right"/>
      <w:pPr>
        <w:ind w:left="2160" w:hanging="180"/>
      </w:pPr>
    </w:lvl>
    <w:lvl w:ilvl="3" w:tplc="6A1072B6">
      <w:start w:val="1"/>
      <w:numFmt w:val="decimal"/>
      <w:lvlText w:val="%4."/>
      <w:lvlJc w:val="left"/>
      <w:pPr>
        <w:ind w:left="2880" w:hanging="360"/>
      </w:pPr>
    </w:lvl>
    <w:lvl w:ilvl="4" w:tplc="17D0D338">
      <w:start w:val="1"/>
      <w:numFmt w:val="lowerLetter"/>
      <w:lvlText w:val="%5."/>
      <w:lvlJc w:val="left"/>
      <w:pPr>
        <w:ind w:left="3600" w:hanging="360"/>
      </w:pPr>
    </w:lvl>
    <w:lvl w:ilvl="5" w:tplc="83967B7C">
      <w:start w:val="1"/>
      <w:numFmt w:val="lowerRoman"/>
      <w:lvlText w:val="%6."/>
      <w:lvlJc w:val="right"/>
      <w:pPr>
        <w:ind w:left="4320" w:hanging="180"/>
      </w:pPr>
    </w:lvl>
    <w:lvl w:ilvl="6" w:tplc="DD6C26AE">
      <w:start w:val="1"/>
      <w:numFmt w:val="decimal"/>
      <w:lvlText w:val="%7."/>
      <w:lvlJc w:val="left"/>
      <w:pPr>
        <w:ind w:left="5040" w:hanging="360"/>
      </w:pPr>
    </w:lvl>
    <w:lvl w:ilvl="7" w:tplc="42226884">
      <w:start w:val="1"/>
      <w:numFmt w:val="lowerLetter"/>
      <w:lvlText w:val="%8."/>
      <w:lvlJc w:val="left"/>
      <w:pPr>
        <w:ind w:left="5760" w:hanging="360"/>
      </w:pPr>
    </w:lvl>
    <w:lvl w:ilvl="8" w:tplc="22FA1368">
      <w:start w:val="1"/>
      <w:numFmt w:val="lowerRoman"/>
      <w:lvlText w:val="%9."/>
      <w:lvlJc w:val="right"/>
      <w:pPr>
        <w:ind w:left="6480" w:hanging="180"/>
      </w:pPr>
    </w:lvl>
  </w:abstractNum>
  <w:abstractNum w:abstractNumId="27" w15:restartNumberingAfterBreak="0">
    <w:nsid w:val="4A490F36"/>
    <w:multiLevelType w:val="hybridMultilevel"/>
    <w:tmpl w:val="FFFFFFFF"/>
    <w:lvl w:ilvl="0" w:tplc="97F067A4">
      <w:start w:val="1"/>
      <w:numFmt w:val="bullet"/>
      <w:lvlText w:val="-"/>
      <w:lvlJc w:val="left"/>
      <w:pPr>
        <w:ind w:left="720" w:hanging="360"/>
      </w:pPr>
      <w:rPr>
        <w:rFonts w:ascii="Calibri" w:hAnsi="Calibri" w:hint="default"/>
      </w:rPr>
    </w:lvl>
    <w:lvl w:ilvl="1" w:tplc="74A42938">
      <w:start w:val="1"/>
      <w:numFmt w:val="bullet"/>
      <w:lvlText w:val="o"/>
      <w:lvlJc w:val="left"/>
      <w:pPr>
        <w:ind w:left="1440" w:hanging="360"/>
      </w:pPr>
      <w:rPr>
        <w:rFonts w:ascii="Courier New" w:hAnsi="Courier New" w:hint="default"/>
      </w:rPr>
    </w:lvl>
    <w:lvl w:ilvl="2" w:tplc="CFFA3588">
      <w:start w:val="1"/>
      <w:numFmt w:val="bullet"/>
      <w:lvlText w:val=""/>
      <w:lvlJc w:val="left"/>
      <w:pPr>
        <w:ind w:left="2160" w:hanging="360"/>
      </w:pPr>
      <w:rPr>
        <w:rFonts w:ascii="Wingdings" w:hAnsi="Wingdings" w:hint="default"/>
      </w:rPr>
    </w:lvl>
    <w:lvl w:ilvl="3" w:tplc="F572B664">
      <w:start w:val="1"/>
      <w:numFmt w:val="bullet"/>
      <w:lvlText w:val=""/>
      <w:lvlJc w:val="left"/>
      <w:pPr>
        <w:ind w:left="2880" w:hanging="360"/>
      </w:pPr>
      <w:rPr>
        <w:rFonts w:ascii="Symbol" w:hAnsi="Symbol" w:hint="default"/>
      </w:rPr>
    </w:lvl>
    <w:lvl w:ilvl="4" w:tplc="A8381B46">
      <w:start w:val="1"/>
      <w:numFmt w:val="bullet"/>
      <w:lvlText w:val="o"/>
      <w:lvlJc w:val="left"/>
      <w:pPr>
        <w:ind w:left="3600" w:hanging="360"/>
      </w:pPr>
      <w:rPr>
        <w:rFonts w:ascii="Courier New" w:hAnsi="Courier New" w:hint="default"/>
      </w:rPr>
    </w:lvl>
    <w:lvl w:ilvl="5" w:tplc="A0182E70">
      <w:start w:val="1"/>
      <w:numFmt w:val="bullet"/>
      <w:lvlText w:val=""/>
      <w:lvlJc w:val="left"/>
      <w:pPr>
        <w:ind w:left="4320" w:hanging="360"/>
      </w:pPr>
      <w:rPr>
        <w:rFonts w:ascii="Wingdings" w:hAnsi="Wingdings" w:hint="default"/>
      </w:rPr>
    </w:lvl>
    <w:lvl w:ilvl="6" w:tplc="C9264CCC">
      <w:start w:val="1"/>
      <w:numFmt w:val="bullet"/>
      <w:lvlText w:val=""/>
      <w:lvlJc w:val="left"/>
      <w:pPr>
        <w:ind w:left="5040" w:hanging="360"/>
      </w:pPr>
      <w:rPr>
        <w:rFonts w:ascii="Symbol" w:hAnsi="Symbol" w:hint="default"/>
      </w:rPr>
    </w:lvl>
    <w:lvl w:ilvl="7" w:tplc="8B7A6F92">
      <w:start w:val="1"/>
      <w:numFmt w:val="bullet"/>
      <w:lvlText w:val="o"/>
      <w:lvlJc w:val="left"/>
      <w:pPr>
        <w:ind w:left="5760" w:hanging="360"/>
      </w:pPr>
      <w:rPr>
        <w:rFonts w:ascii="Courier New" w:hAnsi="Courier New" w:hint="default"/>
      </w:rPr>
    </w:lvl>
    <w:lvl w:ilvl="8" w:tplc="B272363E">
      <w:start w:val="1"/>
      <w:numFmt w:val="bullet"/>
      <w:lvlText w:val=""/>
      <w:lvlJc w:val="left"/>
      <w:pPr>
        <w:ind w:left="6480" w:hanging="360"/>
      </w:pPr>
      <w:rPr>
        <w:rFonts w:ascii="Wingdings" w:hAnsi="Wingdings" w:hint="default"/>
      </w:rPr>
    </w:lvl>
  </w:abstractNum>
  <w:abstractNum w:abstractNumId="28" w15:restartNumberingAfterBreak="0">
    <w:nsid w:val="4EFD14AB"/>
    <w:multiLevelType w:val="hybridMultilevel"/>
    <w:tmpl w:val="FFFFFFFF"/>
    <w:lvl w:ilvl="0" w:tplc="361E77C6">
      <w:start w:val="1"/>
      <w:numFmt w:val="lowerLetter"/>
      <w:lvlText w:val="%1."/>
      <w:lvlJc w:val="left"/>
      <w:pPr>
        <w:ind w:left="720" w:hanging="360"/>
      </w:pPr>
    </w:lvl>
    <w:lvl w:ilvl="1" w:tplc="58DEBFFC">
      <w:start w:val="1"/>
      <w:numFmt w:val="lowerLetter"/>
      <w:lvlText w:val="%2."/>
      <w:lvlJc w:val="left"/>
      <w:pPr>
        <w:ind w:left="1440" w:hanging="360"/>
      </w:pPr>
    </w:lvl>
    <w:lvl w:ilvl="2" w:tplc="B134AF7E">
      <w:start w:val="1"/>
      <w:numFmt w:val="lowerRoman"/>
      <w:lvlText w:val="%3."/>
      <w:lvlJc w:val="right"/>
      <w:pPr>
        <w:ind w:left="2160" w:hanging="180"/>
      </w:pPr>
    </w:lvl>
    <w:lvl w:ilvl="3" w:tplc="123A8D46">
      <w:start w:val="1"/>
      <w:numFmt w:val="decimal"/>
      <w:lvlText w:val="%4."/>
      <w:lvlJc w:val="left"/>
      <w:pPr>
        <w:ind w:left="2880" w:hanging="360"/>
      </w:pPr>
    </w:lvl>
    <w:lvl w:ilvl="4" w:tplc="329E5116">
      <w:start w:val="1"/>
      <w:numFmt w:val="lowerLetter"/>
      <w:lvlText w:val="%5."/>
      <w:lvlJc w:val="left"/>
      <w:pPr>
        <w:ind w:left="3600" w:hanging="360"/>
      </w:pPr>
    </w:lvl>
    <w:lvl w:ilvl="5" w:tplc="40AC980A">
      <w:start w:val="1"/>
      <w:numFmt w:val="lowerRoman"/>
      <w:lvlText w:val="%6."/>
      <w:lvlJc w:val="right"/>
      <w:pPr>
        <w:ind w:left="4320" w:hanging="180"/>
      </w:pPr>
    </w:lvl>
    <w:lvl w:ilvl="6" w:tplc="5456C7CE">
      <w:start w:val="1"/>
      <w:numFmt w:val="decimal"/>
      <w:lvlText w:val="%7."/>
      <w:lvlJc w:val="left"/>
      <w:pPr>
        <w:ind w:left="5040" w:hanging="360"/>
      </w:pPr>
    </w:lvl>
    <w:lvl w:ilvl="7" w:tplc="D5C6C3B6">
      <w:start w:val="1"/>
      <w:numFmt w:val="lowerLetter"/>
      <w:lvlText w:val="%8."/>
      <w:lvlJc w:val="left"/>
      <w:pPr>
        <w:ind w:left="5760" w:hanging="360"/>
      </w:pPr>
    </w:lvl>
    <w:lvl w:ilvl="8" w:tplc="D23CD51E">
      <w:start w:val="1"/>
      <w:numFmt w:val="lowerRoman"/>
      <w:lvlText w:val="%9."/>
      <w:lvlJc w:val="right"/>
      <w:pPr>
        <w:ind w:left="6480" w:hanging="180"/>
      </w:pPr>
    </w:lvl>
  </w:abstractNum>
  <w:abstractNum w:abstractNumId="29" w15:restartNumberingAfterBreak="0">
    <w:nsid w:val="4FC44F3D"/>
    <w:multiLevelType w:val="hybridMultilevel"/>
    <w:tmpl w:val="FFFFFFFF"/>
    <w:lvl w:ilvl="0" w:tplc="4DFAEF1C">
      <w:start w:val="1"/>
      <w:numFmt w:val="bullet"/>
      <w:lvlText w:val="-"/>
      <w:lvlJc w:val="left"/>
      <w:pPr>
        <w:ind w:left="720" w:hanging="360"/>
      </w:pPr>
      <w:rPr>
        <w:rFonts w:ascii="Calibri" w:hAnsi="Calibri" w:hint="default"/>
      </w:rPr>
    </w:lvl>
    <w:lvl w:ilvl="1" w:tplc="8B56FD0A">
      <w:start w:val="1"/>
      <w:numFmt w:val="bullet"/>
      <w:lvlText w:val="o"/>
      <w:lvlJc w:val="left"/>
      <w:pPr>
        <w:ind w:left="1440" w:hanging="360"/>
      </w:pPr>
      <w:rPr>
        <w:rFonts w:ascii="Courier New" w:hAnsi="Courier New" w:hint="default"/>
      </w:rPr>
    </w:lvl>
    <w:lvl w:ilvl="2" w:tplc="F2F42C9C">
      <w:start w:val="1"/>
      <w:numFmt w:val="bullet"/>
      <w:lvlText w:val=""/>
      <w:lvlJc w:val="left"/>
      <w:pPr>
        <w:ind w:left="2160" w:hanging="360"/>
      </w:pPr>
      <w:rPr>
        <w:rFonts w:ascii="Wingdings" w:hAnsi="Wingdings" w:hint="default"/>
      </w:rPr>
    </w:lvl>
    <w:lvl w:ilvl="3" w:tplc="B6F8D5E2">
      <w:start w:val="1"/>
      <w:numFmt w:val="bullet"/>
      <w:lvlText w:val=""/>
      <w:lvlJc w:val="left"/>
      <w:pPr>
        <w:ind w:left="2880" w:hanging="360"/>
      </w:pPr>
      <w:rPr>
        <w:rFonts w:ascii="Symbol" w:hAnsi="Symbol" w:hint="default"/>
      </w:rPr>
    </w:lvl>
    <w:lvl w:ilvl="4" w:tplc="F03E1BEA">
      <w:start w:val="1"/>
      <w:numFmt w:val="bullet"/>
      <w:lvlText w:val="o"/>
      <w:lvlJc w:val="left"/>
      <w:pPr>
        <w:ind w:left="3600" w:hanging="360"/>
      </w:pPr>
      <w:rPr>
        <w:rFonts w:ascii="Courier New" w:hAnsi="Courier New" w:hint="default"/>
      </w:rPr>
    </w:lvl>
    <w:lvl w:ilvl="5" w:tplc="4F98FB36">
      <w:start w:val="1"/>
      <w:numFmt w:val="bullet"/>
      <w:lvlText w:val=""/>
      <w:lvlJc w:val="left"/>
      <w:pPr>
        <w:ind w:left="4320" w:hanging="360"/>
      </w:pPr>
      <w:rPr>
        <w:rFonts w:ascii="Wingdings" w:hAnsi="Wingdings" w:hint="default"/>
      </w:rPr>
    </w:lvl>
    <w:lvl w:ilvl="6" w:tplc="E0CA6910">
      <w:start w:val="1"/>
      <w:numFmt w:val="bullet"/>
      <w:lvlText w:val=""/>
      <w:lvlJc w:val="left"/>
      <w:pPr>
        <w:ind w:left="5040" w:hanging="360"/>
      </w:pPr>
      <w:rPr>
        <w:rFonts w:ascii="Symbol" w:hAnsi="Symbol" w:hint="default"/>
      </w:rPr>
    </w:lvl>
    <w:lvl w:ilvl="7" w:tplc="19762A9C">
      <w:start w:val="1"/>
      <w:numFmt w:val="bullet"/>
      <w:lvlText w:val="o"/>
      <w:lvlJc w:val="left"/>
      <w:pPr>
        <w:ind w:left="5760" w:hanging="360"/>
      </w:pPr>
      <w:rPr>
        <w:rFonts w:ascii="Courier New" w:hAnsi="Courier New" w:hint="default"/>
      </w:rPr>
    </w:lvl>
    <w:lvl w:ilvl="8" w:tplc="2C38AE84">
      <w:start w:val="1"/>
      <w:numFmt w:val="bullet"/>
      <w:lvlText w:val=""/>
      <w:lvlJc w:val="left"/>
      <w:pPr>
        <w:ind w:left="6480" w:hanging="360"/>
      </w:pPr>
      <w:rPr>
        <w:rFonts w:ascii="Wingdings" w:hAnsi="Wingdings" w:hint="default"/>
      </w:rPr>
    </w:lvl>
  </w:abstractNum>
  <w:abstractNum w:abstractNumId="30" w15:restartNumberingAfterBreak="0">
    <w:nsid w:val="50034AE9"/>
    <w:multiLevelType w:val="hybridMultilevel"/>
    <w:tmpl w:val="1EEEFB96"/>
    <w:lvl w:ilvl="0" w:tplc="3AA2B420">
      <w:start w:val="1"/>
      <w:numFmt w:val="bullet"/>
      <w:lvlText w:val=""/>
      <w:lvlJc w:val="left"/>
      <w:pPr>
        <w:ind w:left="720" w:hanging="360"/>
      </w:pPr>
      <w:rPr>
        <w:rFonts w:ascii="Symbol" w:hAnsi="Symbol" w:hint="default"/>
      </w:rPr>
    </w:lvl>
    <w:lvl w:ilvl="1" w:tplc="E2A0BEA2">
      <w:start w:val="1"/>
      <w:numFmt w:val="bullet"/>
      <w:lvlText w:val="o"/>
      <w:lvlJc w:val="left"/>
      <w:pPr>
        <w:ind w:left="1440" w:hanging="360"/>
      </w:pPr>
      <w:rPr>
        <w:rFonts w:ascii="Courier New" w:hAnsi="Courier New" w:hint="default"/>
      </w:rPr>
    </w:lvl>
    <w:lvl w:ilvl="2" w:tplc="D9CCF000">
      <w:start w:val="1"/>
      <w:numFmt w:val="bullet"/>
      <w:lvlText w:val=""/>
      <w:lvlJc w:val="left"/>
      <w:pPr>
        <w:ind w:left="2160" w:hanging="360"/>
      </w:pPr>
      <w:rPr>
        <w:rFonts w:ascii="Wingdings" w:hAnsi="Wingdings" w:hint="default"/>
      </w:rPr>
    </w:lvl>
    <w:lvl w:ilvl="3" w:tplc="F2FA2C3C">
      <w:start w:val="1"/>
      <w:numFmt w:val="bullet"/>
      <w:lvlText w:val=""/>
      <w:lvlJc w:val="left"/>
      <w:pPr>
        <w:ind w:left="2880" w:hanging="360"/>
      </w:pPr>
      <w:rPr>
        <w:rFonts w:ascii="Symbol" w:hAnsi="Symbol" w:hint="default"/>
      </w:rPr>
    </w:lvl>
    <w:lvl w:ilvl="4" w:tplc="84CC0774">
      <w:start w:val="1"/>
      <w:numFmt w:val="bullet"/>
      <w:lvlText w:val="o"/>
      <w:lvlJc w:val="left"/>
      <w:pPr>
        <w:ind w:left="3600" w:hanging="360"/>
      </w:pPr>
      <w:rPr>
        <w:rFonts w:ascii="Courier New" w:hAnsi="Courier New" w:hint="default"/>
      </w:rPr>
    </w:lvl>
    <w:lvl w:ilvl="5" w:tplc="4BD49B14">
      <w:start w:val="1"/>
      <w:numFmt w:val="bullet"/>
      <w:lvlText w:val=""/>
      <w:lvlJc w:val="left"/>
      <w:pPr>
        <w:ind w:left="4320" w:hanging="360"/>
      </w:pPr>
      <w:rPr>
        <w:rFonts w:ascii="Wingdings" w:hAnsi="Wingdings" w:hint="default"/>
      </w:rPr>
    </w:lvl>
    <w:lvl w:ilvl="6" w:tplc="B52620C8">
      <w:start w:val="1"/>
      <w:numFmt w:val="bullet"/>
      <w:lvlText w:val=""/>
      <w:lvlJc w:val="left"/>
      <w:pPr>
        <w:ind w:left="5040" w:hanging="360"/>
      </w:pPr>
      <w:rPr>
        <w:rFonts w:ascii="Symbol" w:hAnsi="Symbol" w:hint="default"/>
      </w:rPr>
    </w:lvl>
    <w:lvl w:ilvl="7" w:tplc="E5E06F0C">
      <w:start w:val="1"/>
      <w:numFmt w:val="bullet"/>
      <w:lvlText w:val="o"/>
      <w:lvlJc w:val="left"/>
      <w:pPr>
        <w:ind w:left="5760" w:hanging="360"/>
      </w:pPr>
      <w:rPr>
        <w:rFonts w:ascii="Courier New" w:hAnsi="Courier New" w:hint="default"/>
      </w:rPr>
    </w:lvl>
    <w:lvl w:ilvl="8" w:tplc="A04889A4">
      <w:start w:val="1"/>
      <w:numFmt w:val="bullet"/>
      <w:lvlText w:val=""/>
      <w:lvlJc w:val="left"/>
      <w:pPr>
        <w:ind w:left="6480" w:hanging="360"/>
      </w:pPr>
      <w:rPr>
        <w:rFonts w:ascii="Wingdings" w:hAnsi="Wingdings" w:hint="default"/>
      </w:rPr>
    </w:lvl>
  </w:abstractNum>
  <w:abstractNum w:abstractNumId="31" w15:restartNumberingAfterBreak="0">
    <w:nsid w:val="523C7C72"/>
    <w:multiLevelType w:val="hybridMultilevel"/>
    <w:tmpl w:val="FFFFFFFF"/>
    <w:lvl w:ilvl="0" w:tplc="F4C8462A">
      <w:start w:val="1"/>
      <w:numFmt w:val="bullet"/>
      <w:lvlText w:val="-"/>
      <w:lvlJc w:val="left"/>
      <w:pPr>
        <w:ind w:left="720" w:hanging="360"/>
      </w:pPr>
      <w:rPr>
        <w:rFonts w:ascii="Calibri" w:hAnsi="Calibri" w:hint="default"/>
      </w:rPr>
    </w:lvl>
    <w:lvl w:ilvl="1" w:tplc="40EC2A2E">
      <w:start w:val="1"/>
      <w:numFmt w:val="bullet"/>
      <w:lvlText w:val="o"/>
      <w:lvlJc w:val="left"/>
      <w:pPr>
        <w:ind w:left="1440" w:hanging="360"/>
      </w:pPr>
      <w:rPr>
        <w:rFonts w:ascii="Courier New" w:hAnsi="Courier New" w:hint="default"/>
      </w:rPr>
    </w:lvl>
    <w:lvl w:ilvl="2" w:tplc="856CF962">
      <w:start w:val="1"/>
      <w:numFmt w:val="bullet"/>
      <w:lvlText w:val=""/>
      <w:lvlJc w:val="left"/>
      <w:pPr>
        <w:ind w:left="2160" w:hanging="360"/>
      </w:pPr>
      <w:rPr>
        <w:rFonts w:ascii="Wingdings" w:hAnsi="Wingdings" w:hint="default"/>
      </w:rPr>
    </w:lvl>
    <w:lvl w:ilvl="3" w:tplc="C4A21986">
      <w:start w:val="1"/>
      <w:numFmt w:val="bullet"/>
      <w:lvlText w:val=""/>
      <w:lvlJc w:val="left"/>
      <w:pPr>
        <w:ind w:left="2880" w:hanging="360"/>
      </w:pPr>
      <w:rPr>
        <w:rFonts w:ascii="Symbol" w:hAnsi="Symbol" w:hint="default"/>
      </w:rPr>
    </w:lvl>
    <w:lvl w:ilvl="4" w:tplc="72360482">
      <w:start w:val="1"/>
      <w:numFmt w:val="bullet"/>
      <w:lvlText w:val="o"/>
      <w:lvlJc w:val="left"/>
      <w:pPr>
        <w:ind w:left="3600" w:hanging="360"/>
      </w:pPr>
      <w:rPr>
        <w:rFonts w:ascii="Courier New" w:hAnsi="Courier New" w:hint="default"/>
      </w:rPr>
    </w:lvl>
    <w:lvl w:ilvl="5" w:tplc="2FE00606">
      <w:start w:val="1"/>
      <w:numFmt w:val="bullet"/>
      <w:lvlText w:val=""/>
      <w:lvlJc w:val="left"/>
      <w:pPr>
        <w:ind w:left="4320" w:hanging="360"/>
      </w:pPr>
      <w:rPr>
        <w:rFonts w:ascii="Wingdings" w:hAnsi="Wingdings" w:hint="default"/>
      </w:rPr>
    </w:lvl>
    <w:lvl w:ilvl="6" w:tplc="56E85C80">
      <w:start w:val="1"/>
      <w:numFmt w:val="bullet"/>
      <w:lvlText w:val=""/>
      <w:lvlJc w:val="left"/>
      <w:pPr>
        <w:ind w:left="5040" w:hanging="360"/>
      </w:pPr>
      <w:rPr>
        <w:rFonts w:ascii="Symbol" w:hAnsi="Symbol" w:hint="default"/>
      </w:rPr>
    </w:lvl>
    <w:lvl w:ilvl="7" w:tplc="FE0217D6">
      <w:start w:val="1"/>
      <w:numFmt w:val="bullet"/>
      <w:lvlText w:val="o"/>
      <w:lvlJc w:val="left"/>
      <w:pPr>
        <w:ind w:left="5760" w:hanging="360"/>
      </w:pPr>
      <w:rPr>
        <w:rFonts w:ascii="Courier New" w:hAnsi="Courier New" w:hint="default"/>
      </w:rPr>
    </w:lvl>
    <w:lvl w:ilvl="8" w:tplc="DA8472CE">
      <w:start w:val="1"/>
      <w:numFmt w:val="bullet"/>
      <w:lvlText w:val=""/>
      <w:lvlJc w:val="left"/>
      <w:pPr>
        <w:ind w:left="6480" w:hanging="360"/>
      </w:pPr>
      <w:rPr>
        <w:rFonts w:ascii="Wingdings" w:hAnsi="Wingdings" w:hint="default"/>
      </w:rPr>
    </w:lvl>
  </w:abstractNum>
  <w:abstractNum w:abstractNumId="32" w15:restartNumberingAfterBreak="0">
    <w:nsid w:val="52932A7B"/>
    <w:multiLevelType w:val="hybridMultilevel"/>
    <w:tmpl w:val="D4DA3DB2"/>
    <w:lvl w:ilvl="0" w:tplc="607603EC">
      <w:start w:val="1"/>
      <w:numFmt w:val="bullet"/>
      <w:lvlText w:val="-"/>
      <w:lvlJc w:val="left"/>
      <w:pPr>
        <w:ind w:left="720" w:hanging="360"/>
      </w:pPr>
      <w:rPr>
        <w:rFonts w:ascii="Calibri" w:hAnsi="Calibri" w:hint="default"/>
      </w:rPr>
    </w:lvl>
    <w:lvl w:ilvl="1" w:tplc="AF2A5CDE">
      <w:start w:val="1"/>
      <w:numFmt w:val="bullet"/>
      <w:lvlText w:val="o"/>
      <w:lvlJc w:val="left"/>
      <w:pPr>
        <w:ind w:left="1440" w:hanging="360"/>
      </w:pPr>
      <w:rPr>
        <w:rFonts w:ascii="Courier New" w:hAnsi="Courier New" w:hint="default"/>
      </w:rPr>
    </w:lvl>
    <w:lvl w:ilvl="2" w:tplc="2C341DD0">
      <w:start w:val="1"/>
      <w:numFmt w:val="bullet"/>
      <w:lvlText w:val=""/>
      <w:lvlJc w:val="left"/>
      <w:pPr>
        <w:ind w:left="2160" w:hanging="360"/>
      </w:pPr>
      <w:rPr>
        <w:rFonts w:ascii="Wingdings" w:hAnsi="Wingdings" w:hint="default"/>
      </w:rPr>
    </w:lvl>
    <w:lvl w:ilvl="3" w:tplc="FFD89F84">
      <w:start w:val="1"/>
      <w:numFmt w:val="bullet"/>
      <w:lvlText w:val=""/>
      <w:lvlJc w:val="left"/>
      <w:pPr>
        <w:ind w:left="2880" w:hanging="360"/>
      </w:pPr>
      <w:rPr>
        <w:rFonts w:ascii="Symbol" w:hAnsi="Symbol" w:hint="default"/>
      </w:rPr>
    </w:lvl>
    <w:lvl w:ilvl="4" w:tplc="28B640B2">
      <w:start w:val="1"/>
      <w:numFmt w:val="bullet"/>
      <w:lvlText w:val="o"/>
      <w:lvlJc w:val="left"/>
      <w:pPr>
        <w:ind w:left="3600" w:hanging="360"/>
      </w:pPr>
      <w:rPr>
        <w:rFonts w:ascii="Courier New" w:hAnsi="Courier New" w:hint="default"/>
      </w:rPr>
    </w:lvl>
    <w:lvl w:ilvl="5" w:tplc="5C08233E">
      <w:start w:val="1"/>
      <w:numFmt w:val="bullet"/>
      <w:lvlText w:val=""/>
      <w:lvlJc w:val="left"/>
      <w:pPr>
        <w:ind w:left="4320" w:hanging="360"/>
      </w:pPr>
      <w:rPr>
        <w:rFonts w:ascii="Wingdings" w:hAnsi="Wingdings" w:hint="default"/>
      </w:rPr>
    </w:lvl>
    <w:lvl w:ilvl="6" w:tplc="88BACDEE">
      <w:start w:val="1"/>
      <w:numFmt w:val="bullet"/>
      <w:lvlText w:val=""/>
      <w:lvlJc w:val="left"/>
      <w:pPr>
        <w:ind w:left="5040" w:hanging="360"/>
      </w:pPr>
      <w:rPr>
        <w:rFonts w:ascii="Symbol" w:hAnsi="Symbol" w:hint="default"/>
      </w:rPr>
    </w:lvl>
    <w:lvl w:ilvl="7" w:tplc="DFCE903A">
      <w:start w:val="1"/>
      <w:numFmt w:val="bullet"/>
      <w:lvlText w:val="o"/>
      <w:lvlJc w:val="left"/>
      <w:pPr>
        <w:ind w:left="5760" w:hanging="360"/>
      </w:pPr>
      <w:rPr>
        <w:rFonts w:ascii="Courier New" w:hAnsi="Courier New" w:hint="default"/>
      </w:rPr>
    </w:lvl>
    <w:lvl w:ilvl="8" w:tplc="A0FC631C">
      <w:start w:val="1"/>
      <w:numFmt w:val="bullet"/>
      <w:lvlText w:val=""/>
      <w:lvlJc w:val="left"/>
      <w:pPr>
        <w:ind w:left="6480" w:hanging="360"/>
      </w:pPr>
      <w:rPr>
        <w:rFonts w:ascii="Wingdings" w:hAnsi="Wingdings" w:hint="default"/>
      </w:rPr>
    </w:lvl>
  </w:abstractNum>
  <w:abstractNum w:abstractNumId="33" w15:restartNumberingAfterBreak="0">
    <w:nsid w:val="56F719AB"/>
    <w:multiLevelType w:val="hybridMultilevel"/>
    <w:tmpl w:val="B4D04730"/>
    <w:lvl w:ilvl="0" w:tplc="4CBA07C6">
      <w:start w:val="1"/>
      <w:numFmt w:val="decimal"/>
      <w:lvlText w:val="%1."/>
      <w:lvlJc w:val="left"/>
      <w:pPr>
        <w:ind w:left="720" w:hanging="360"/>
      </w:pPr>
    </w:lvl>
    <w:lvl w:ilvl="1" w:tplc="9E18A344">
      <w:start w:val="1"/>
      <w:numFmt w:val="lowerLetter"/>
      <w:lvlText w:val="%2."/>
      <w:lvlJc w:val="left"/>
      <w:pPr>
        <w:ind w:left="1440" w:hanging="360"/>
      </w:pPr>
    </w:lvl>
    <w:lvl w:ilvl="2" w:tplc="F4502F14">
      <w:start w:val="1"/>
      <w:numFmt w:val="lowerRoman"/>
      <w:lvlText w:val="%3."/>
      <w:lvlJc w:val="right"/>
      <w:pPr>
        <w:ind w:left="2160" w:hanging="180"/>
      </w:pPr>
    </w:lvl>
    <w:lvl w:ilvl="3" w:tplc="7D3870B2">
      <w:start w:val="1"/>
      <w:numFmt w:val="decimal"/>
      <w:lvlText w:val="%4."/>
      <w:lvlJc w:val="left"/>
      <w:pPr>
        <w:ind w:left="2880" w:hanging="360"/>
      </w:pPr>
    </w:lvl>
    <w:lvl w:ilvl="4" w:tplc="F64085FA">
      <w:start w:val="1"/>
      <w:numFmt w:val="lowerLetter"/>
      <w:lvlText w:val="%5."/>
      <w:lvlJc w:val="left"/>
      <w:pPr>
        <w:ind w:left="3600" w:hanging="360"/>
      </w:pPr>
    </w:lvl>
    <w:lvl w:ilvl="5" w:tplc="4A9E22DA">
      <w:start w:val="1"/>
      <w:numFmt w:val="lowerRoman"/>
      <w:lvlText w:val="%6."/>
      <w:lvlJc w:val="right"/>
      <w:pPr>
        <w:ind w:left="4320" w:hanging="180"/>
      </w:pPr>
    </w:lvl>
    <w:lvl w:ilvl="6" w:tplc="5B46F096">
      <w:start w:val="1"/>
      <w:numFmt w:val="decimal"/>
      <w:lvlText w:val="%7."/>
      <w:lvlJc w:val="left"/>
      <w:pPr>
        <w:ind w:left="5040" w:hanging="360"/>
      </w:pPr>
    </w:lvl>
    <w:lvl w:ilvl="7" w:tplc="6CD23E16">
      <w:start w:val="1"/>
      <w:numFmt w:val="lowerLetter"/>
      <w:lvlText w:val="%8."/>
      <w:lvlJc w:val="left"/>
      <w:pPr>
        <w:ind w:left="5760" w:hanging="360"/>
      </w:pPr>
    </w:lvl>
    <w:lvl w:ilvl="8" w:tplc="2236C946">
      <w:start w:val="1"/>
      <w:numFmt w:val="lowerRoman"/>
      <w:lvlText w:val="%9."/>
      <w:lvlJc w:val="right"/>
      <w:pPr>
        <w:ind w:left="6480" w:hanging="180"/>
      </w:pPr>
    </w:lvl>
  </w:abstractNum>
  <w:abstractNum w:abstractNumId="34" w15:restartNumberingAfterBreak="0">
    <w:nsid w:val="590D0304"/>
    <w:multiLevelType w:val="hybridMultilevel"/>
    <w:tmpl w:val="DCCE51AA"/>
    <w:lvl w:ilvl="0" w:tplc="7D1C1A66">
      <w:start w:val="1"/>
      <w:numFmt w:val="bullet"/>
      <w:lvlText w:val="-"/>
      <w:lvlJc w:val="left"/>
      <w:pPr>
        <w:ind w:left="720" w:hanging="360"/>
      </w:pPr>
      <w:rPr>
        <w:rFonts w:ascii="Calibri" w:hAnsi="Calibri" w:hint="default"/>
      </w:rPr>
    </w:lvl>
    <w:lvl w:ilvl="1" w:tplc="141AA37A">
      <w:start w:val="1"/>
      <w:numFmt w:val="bullet"/>
      <w:lvlText w:val="o"/>
      <w:lvlJc w:val="left"/>
      <w:pPr>
        <w:ind w:left="1440" w:hanging="360"/>
      </w:pPr>
      <w:rPr>
        <w:rFonts w:ascii="Courier New" w:hAnsi="Courier New" w:hint="default"/>
      </w:rPr>
    </w:lvl>
    <w:lvl w:ilvl="2" w:tplc="12127C2E">
      <w:start w:val="1"/>
      <w:numFmt w:val="bullet"/>
      <w:lvlText w:val=""/>
      <w:lvlJc w:val="left"/>
      <w:pPr>
        <w:ind w:left="2160" w:hanging="360"/>
      </w:pPr>
      <w:rPr>
        <w:rFonts w:ascii="Wingdings" w:hAnsi="Wingdings" w:hint="default"/>
      </w:rPr>
    </w:lvl>
    <w:lvl w:ilvl="3" w:tplc="78E0BBA4">
      <w:start w:val="1"/>
      <w:numFmt w:val="bullet"/>
      <w:lvlText w:val=""/>
      <w:lvlJc w:val="left"/>
      <w:pPr>
        <w:ind w:left="2880" w:hanging="360"/>
      </w:pPr>
      <w:rPr>
        <w:rFonts w:ascii="Symbol" w:hAnsi="Symbol" w:hint="default"/>
      </w:rPr>
    </w:lvl>
    <w:lvl w:ilvl="4" w:tplc="39EC836C">
      <w:start w:val="1"/>
      <w:numFmt w:val="bullet"/>
      <w:lvlText w:val="o"/>
      <w:lvlJc w:val="left"/>
      <w:pPr>
        <w:ind w:left="3600" w:hanging="360"/>
      </w:pPr>
      <w:rPr>
        <w:rFonts w:ascii="Courier New" w:hAnsi="Courier New" w:hint="default"/>
      </w:rPr>
    </w:lvl>
    <w:lvl w:ilvl="5" w:tplc="41B67460">
      <w:start w:val="1"/>
      <w:numFmt w:val="bullet"/>
      <w:lvlText w:val=""/>
      <w:lvlJc w:val="left"/>
      <w:pPr>
        <w:ind w:left="4320" w:hanging="360"/>
      </w:pPr>
      <w:rPr>
        <w:rFonts w:ascii="Wingdings" w:hAnsi="Wingdings" w:hint="default"/>
      </w:rPr>
    </w:lvl>
    <w:lvl w:ilvl="6" w:tplc="1ADCD6AE">
      <w:start w:val="1"/>
      <w:numFmt w:val="bullet"/>
      <w:lvlText w:val=""/>
      <w:lvlJc w:val="left"/>
      <w:pPr>
        <w:ind w:left="5040" w:hanging="360"/>
      </w:pPr>
      <w:rPr>
        <w:rFonts w:ascii="Symbol" w:hAnsi="Symbol" w:hint="default"/>
      </w:rPr>
    </w:lvl>
    <w:lvl w:ilvl="7" w:tplc="6EB0E05A">
      <w:start w:val="1"/>
      <w:numFmt w:val="bullet"/>
      <w:lvlText w:val="o"/>
      <w:lvlJc w:val="left"/>
      <w:pPr>
        <w:ind w:left="5760" w:hanging="360"/>
      </w:pPr>
      <w:rPr>
        <w:rFonts w:ascii="Courier New" w:hAnsi="Courier New" w:hint="default"/>
      </w:rPr>
    </w:lvl>
    <w:lvl w:ilvl="8" w:tplc="7A161522">
      <w:start w:val="1"/>
      <w:numFmt w:val="bullet"/>
      <w:lvlText w:val=""/>
      <w:lvlJc w:val="left"/>
      <w:pPr>
        <w:ind w:left="6480" w:hanging="360"/>
      </w:pPr>
      <w:rPr>
        <w:rFonts w:ascii="Wingdings" w:hAnsi="Wingdings" w:hint="default"/>
      </w:rPr>
    </w:lvl>
  </w:abstractNum>
  <w:abstractNum w:abstractNumId="35" w15:restartNumberingAfterBreak="0">
    <w:nsid w:val="591D75DE"/>
    <w:multiLevelType w:val="hybridMultilevel"/>
    <w:tmpl w:val="FFFFFFFF"/>
    <w:lvl w:ilvl="0" w:tplc="5468850E">
      <w:start w:val="1"/>
      <w:numFmt w:val="bullet"/>
      <w:lvlText w:val="-"/>
      <w:lvlJc w:val="left"/>
      <w:pPr>
        <w:ind w:left="720" w:hanging="360"/>
      </w:pPr>
      <w:rPr>
        <w:rFonts w:ascii="Calibri" w:hAnsi="Calibri" w:hint="default"/>
      </w:rPr>
    </w:lvl>
    <w:lvl w:ilvl="1" w:tplc="CF382806">
      <w:start w:val="1"/>
      <w:numFmt w:val="bullet"/>
      <w:lvlText w:val="o"/>
      <w:lvlJc w:val="left"/>
      <w:pPr>
        <w:ind w:left="1440" w:hanging="360"/>
      </w:pPr>
      <w:rPr>
        <w:rFonts w:ascii="Courier New" w:hAnsi="Courier New" w:hint="default"/>
      </w:rPr>
    </w:lvl>
    <w:lvl w:ilvl="2" w:tplc="C772ED5C">
      <w:start w:val="1"/>
      <w:numFmt w:val="bullet"/>
      <w:lvlText w:val=""/>
      <w:lvlJc w:val="left"/>
      <w:pPr>
        <w:ind w:left="2160" w:hanging="360"/>
      </w:pPr>
      <w:rPr>
        <w:rFonts w:ascii="Wingdings" w:hAnsi="Wingdings" w:hint="default"/>
      </w:rPr>
    </w:lvl>
    <w:lvl w:ilvl="3" w:tplc="6B529F0C">
      <w:start w:val="1"/>
      <w:numFmt w:val="bullet"/>
      <w:lvlText w:val=""/>
      <w:lvlJc w:val="left"/>
      <w:pPr>
        <w:ind w:left="2880" w:hanging="360"/>
      </w:pPr>
      <w:rPr>
        <w:rFonts w:ascii="Symbol" w:hAnsi="Symbol" w:hint="default"/>
      </w:rPr>
    </w:lvl>
    <w:lvl w:ilvl="4" w:tplc="0E0E6D56">
      <w:start w:val="1"/>
      <w:numFmt w:val="bullet"/>
      <w:lvlText w:val="o"/>
      <w:lvlJc w:val="left"/>
      <w:pPr>
        <w:ind w:left="3600" w:hanging="360"/>
      </w:pPr>
      <w:rPr>
        <w:rFonts w:ascii="Courier New" w:hAnsi="Courier New" w:hint="default"/>
      </w:rPr>
    </w:lvl>
    <w:lvl w:ilvl="5" w:tplc="073251C0">
      <w:start w:val="1"/>
      <w:numFmt w:val="bullet"/>
      <w:lvlText w:val=""/>
      <w:lvlJc w:val="left"/>
      <w:pPr>
        <w:ind w:left="4320" w:hanging="360"/>
      </w:pPr>
      <w:rPr>
        <w:rFonts w:ascii="Wingdings" w:hAnsi="Wingdings" w:hint="default"/>
      </w:rPr>
    </w:lvl>
    <w:lvl w:ilvl="6" w:tplc="9208E4A8">
      <w:start w:val="1"/>
      <w:numFmt w:val="bullet"/>
      <w:lvlText w:val=""/>
      <w:lvlJc w:val="left"/>
      <w:pPr>
        <w:ind w:left="5040" w:hanging="360"/>
      </w:pPr>
      <w:rPr>
        <w:rFonts w:ascii="Symbol" w:hAnsi="Symbol" w:hint="default"/>
      </w:rPr>
    </w:lvl>
    <w:lvl w:ilvl="7" w:tplc="A7200FAA">
      <w:start w:val="1"/>
      <w:numFmt w:val="bullet"/>
      <w:lvlText w:val="o"/>
      <w:lvlJc w:val="left"/>
      <w:pPr>
        <w:ind w:left="5760" w:hanging="360"/>
      </w:pPr>
      <w:rPr>
        <w:rFonts w:ascii="Courier New" w:hAnsi="Courier New" w:hint="default"/>
      </w:rPr>
    </w:lvl>
    <w:lvl w:ilvl="8" w:tplc="2C04EA66">
      <w:start w:val="1"/>
      <w:numFmt w:val="bullet"/>
      <w:lvlText w:val=""/>
      <w:lvlJc w:val="left"/>
      <w:pPr>
        <w:ind w:left="6480" w:hanging="360"/>
      </w:pPr>
      <w:rPr>
        <w:rFonts w:ascii="Wingdings" w:hAnsi="Wingdings" w:hint="default"/>
      </w:rPr>
    </w:lvl>
  </w:abstractNum>
  <w:abstractNum w:abstractNumId="36" w15:restartNumberingAfterBreak="0">
    <w:nsid w:val="5A1A6DCB"/>
    <w:multiLevelType w:val="hybridMultilevel"/>
    <w:tmpl w:val="82FCA5CA"/>
    <w:lvl w:ilvl="0" w:tplc="FFFFFFFF">
      <w:start w:val="1"/>
      <w:numFmt w:val="decimal"/>
      <w:lvlText w:val="%1."/>
      <w:lvlJc w:val="left"/>
      <w:pPr>
        <w:ind w:left="720" w:hanging="360"/>
      </w:pPr>
    </w:lvl>
    <w:lvl w:ilvl="1" w:tplc="627C9776">
      <w:start w:val="1"/>
      <w:numFmt w:val="lowerLetter"/>
      <w:lvlText w:val="%2."/>
      <w:lvlJc w:val="left"/>
      <w:pPr>
        <w:ind w:left="1440" w:hanging="360"/>
      </w:pPr>
    </w:lvl>
    <w:lvl w:ilvl="2" w:tplc="FFBED9C8">
      <w:start w:val="1"/>
      <w:numFmt w:val="lowerRoman"/>
      <w:lvlText w:val="%3."/>
      <w:lvlJc w:val="right"/>
      <w:pPr>
        <w:ind w:left="2160" w:hanging="180"/>
      </w:pPr>
    </w:lvl>
    <w:lvl w:ilvl="3" w:tplc="47C24580">
      <w:start w:val="1"/>
      <w:numFmt w:val="decimal"/>
      <w:lvlText w:val="%4."/>
      <w:lvlJc w:val="left"/>
      <w:pPr>
        <w:ind w:left="2880" w:hanging="360"/>
      </w:pPr>
    </w:lvl>
    <w:lvl w:ilvl="4" w:tplc="A9860300">
      <w:start w:val="1"/>
      <w:numFmt w:val="lowerLetter"/>
      <w:lvlText w:val="%5."/>
      <w:lvlJc w:val="left"/>
      <w:pPr>
        <w:ind w:left="3600" w:hanging="360"/>
      </w:pPr>
    </w:lvl>
    <w:lvl w:ilvl="5" w:tplc="58AE6B86">
      <w:start w:val="1"/>
      <w:numFmt w:val="lowerRoman"/>
      <w:lvlText w:val="%6."/>
      <w:lvlJc w:val="right"/>
      <w:pPr>
        <w:ind w:left="4320" w:hanging="180"/>
      </w:pPr>
    </w:lvl>
    <w:lvl w:ilvl="6" w:tplc="6C00B47E">
      <w:start w:val="1"/>
      <w:numFmt w:val="decimal"/>
      <w:lvlText w:val="%7."/>
      <w:lvlJc w:val="left"/>
      <w:pPr>
        <w:ind w:left="5040" w:hanging="360"/>
      </w:pPr>
    </w:lvl>
    <w:lvl w:ilvl="7" w:tplc="B6F8E99C">
      <w:start w:val="1"/>
      <w:numFmt w:val="lowerLetter"/>
      <w:lvlText w:val="%8."/>
      <w:lvlJc w:val="left"/>
      <w:pPr>
        <w:ind w:left="5760" w:hanging="360"/>
      </w:pPr>
    </w:lvl>
    <w:lvl w:ilvl="8" w:tplc="B036BCFA">
      <w:start w:val="1"/>
      <w:numFmt w:val="lowerRoman"/>
      <w:lvlText w:val="%9."/>
      <w:lvlJc w:val="right"/>
      <w:pPr>
        <w:ind w:left="6480" w:hanging="180"/>
      </w:pPr>
    </w:lvl>
  </w:abstractNum>
  <w:abstractNum w:abstractNumId="37" w15:restartNumberingAfterBreak="0">
    <w:nsid w:val="5AD279A1"/>
    <w:multiLevelType w:val="hybridMultilevel"/>
    <w:tmpl w:val="C27E17FC"/>
    <w:lvl w:ilvl="0" w:tplc="6A96670C">
      <w:start w:val="1"/>
      <w:numFmt w:val="bullet"/>
      <w:lvlText w:val="-"/>
      <w:lvlJc w:val="left"/>
      <w:pPr>
        <w:ind w:left="720" w:hanging="360"/>
      </w:pPr>
      <w:rPr>
        <w:rFonts w:ascii="Calibri" w:hAnsi="Calibri" w:hint="default"/>
      </w:rPr>
    </w:lvl>
    <w:lvl w:ilvl="1" w:tplc="90FA5B62">
      <w:start w:val="1"/>
      <w:numFmt w:val="bullet"/>
      <w:lvlText w:val="o"/>
      <w:lvlJc w:val="left"/>
      <w:pPr>
        <w:ind w:left="1440" w:hanging="360"/>
      </w:pPr>
      <w:rPr>
        <w:rFonts w:ascii="Courier New" w:hAnsi="Courier New" w:hint="default"/>
      </w:rPr>
    </w:lvl>
    <w:lvl w:ilvl="2" w:tplc="1A28BAA6">
      <w:start w:val="1"/>
      <w:numFmt w:val="bullet"/>
      <w:lvlText w:val=""/>
      <w:lvlJc w:val="left"/>
      <w:pPr>
        <w:ind w:left="2160" w:hanging="360"/>
      </w:pPr>
      <w:rPr>
        <w:rFonts w:ascii="Wingdings" w:hAnsi="Wingdings" w:hint="default"/>
      </w:rPr>
    </w:lvl>
    <w:lvl w:ilvl="3" w:tplc="EAD6B2D2">
      <w:start w:val="1"/>
      <w:numFmt w:val="bullet"/>
      <w:lvlText w:val=""/>
      <w:lvlJc w:val="left"/>
      <w:pPr>
        <w:ind w:left="2880" w:hanging="360"/>
      </w:pPr>
      <w:rPr>
        <w:rFonts w:ascii="Symbol" w:hAnsi="Symbol" w:hint="default"/>
      </w:rPr>
    </w:lvl>
    <w:lvl w:ilvl="4" w:tplc="A4327EA4">
      <w:start w:val="1"/>
      <w:numFmt w:val="bullet"/>
      <w:lvlText w:val="o"/>
      <w:lvlJc w:val="left"/>
      <w:pPr>
        <w:ind w:left="3600" w:hanging="360"/>
      </w:pPr>
      <w:rPr>
        <w:rFonts w:ascii="Courier New" w:hAnsi="Courier New" w:hint="default"/>
      </w:rPr>
    </w:lvl>
    <w:lvl w:ilvl="5" w:tplc="BA6AEBBE">
      <w:start w:val="1"/>
      <w:numFmt w:val="bullet"/>
      <w:lvlText w:val=""/>
      <w:lvlJc w:val="left"/>
      <w:pPr>
        <w:ind w:left="4320" w:hanging="360"/>
      </w:pPr>
      <w:rPr>
        <w:rFonts w:ascii="Wingdings" w:hAnsi="Wingdings" w:hint="default"/>
      </w:rPr>
    </w:lvl>
    <w:lvl w:ilvl="6" w:tplc="6A6E708C">
      <w:start w:val="1"/>
      <w:numFmt w:val="bullet"/>
      <w:lvlText w:val=""/>
      <w:lvlJc w:val="left"/>
      <w:pPr>
        <w:ind w:left="5040" w:hanging="360"/>
      </w:pPr>
      <w:rPr>
        <w:rFonts w:ascii="Symbol" w:hAnsi="Symbol" w:hint="default"/>
      </w:rPr>
    </w:lvl>
    <w:lvl w:ilvl="7" w:tplc="105CED80">
      <w:start w:val="1"/>
      <w:numFmt w:val="bullet"/>
      <w:lvlText w:val="o"/>
      <w:lvlJc w:val="left"/>
      <w:pPr>
        <w:ind w:left="5760" w:hanging="360"/>
      </w:pPr>
      <w:rPr>
        <w:rFonts w:ascii="Courier New" w:hAnsi="Courier New" w:hint="default"/>
      </w:rPr>
    </w:lvl>
    <w:lvl w:ilvl="8" w:tplc="ECD2EE18">
      <w:start w:val="1"/>
      <w:numFmt w:val="bullet"/>
      <w:lvlText w:val=""/>
      <w:lvlJc w:val="left"/>
      <w:pPr>
        <w:ind w:left="6480" w:hanging="360"/>
      </w:pPr>
      <w:rPr>
        <w:rFonts w:ascii="Wingdings" w:hAnsi="Wingdings" w:hint="default"/>
      </w:rPr>
    </w:lvl>
  </w:abstractNum>
  <w:abstractNum w:abstractNumId="38" w15:restartNumberingAfterBreak="0">
    <w:nsid w:val="60026CAF"/>
    <w:multiLevelType w:val="hybridMultilevel"/>
    <w:tmpl w:val="6C2C54C8"/>
    <w:lvl w:ilvl="0" w:tplc="DA104004">
      <w:start w:val="1"/>
      <w:numFmt w:val="decimal"/>
      <w:lvlText w:val="%1."/>
      <w:lvlJc w:val="left"/>
      <w:pPr>
        <w:ind w:left="720" w:hanging="360"/>
      </w:pPr>
    </w:lvl>
    <w:lvl w:ilvl="1" w:tplc="6ABC3CA6">
      <w:start w:val="1"/>
      <w:numFmt w:val="lowerLetter"/>
      <w:lvlText w:val="%2."/>
      <w:lvlJc w:val="left"/>
      <w:pPr>
        <w:ind w:left="1440" w:hanging="360"/>
      </w:pPr>
    </w:lvl>
    <w:lvl w:ilvl="2" w:tplc="1EBA11C0">
      <w:start w:val="1"/>
      <w:numFmt w:val="lowerRoman"/>
      <w:lvlText w:val="%3."/>
      <w:lvlJc w:val="right"/>
      <w:pPr>
        <w:ind w:left="2160" w:hanging="180"/>
      </w:pPr>
    </w:lvl>
    <w:lvl w:ilvl="3" w:tplc="5F08540C">
      <w:start w:val="1"/>
      <w:numFmt w:val="decimal"/>
      <w:lvlText w:val="%4."/>
      <w:lvlJc w:val="left"/>
      <w:pPr>
        <w:ind w:left="2880" w:hanging="360"/>
      </w:pPr>
    </w:lvl>
    <w:lvl w:ilvl="4" w:tplc="E5F47EC2">
      <w:start w:val="1"/>
      <w:numFmt w:val="lowerLetter"/>
      <w:lvlText w:val="%5."/>
      <w:lvlJc w:val="left"/>
      <w:pPr>
        <w:ind w:left="3600" w:hanging="360"/>
      </w:pPr>
    </w:lvl>
    <w:lvl w:ilvl="5" w:tplc="6D4EC8CE">
      <w:start w:val="1"/>
      <w:numFmt w:val="lowerRoman"/>
      <w:lvlText w:val="%6."/>
      <w:lvlJc w:val="right"/>
      <w:pPr>
        <w:ind w:left="4320" w:hanging="180"/>
      </w:pPr>
    </w:lvl>
    <w:lvl w:ilvl="6" w:tplc="1E4EDDBC">
      <w:start w:val="1"/>
      <w:numFmt w:val="decimal"/>
      <w:lvlText w:val="%7."/>
      <w:lvlJc w:val="left"/>
      <w:pPr>
        <w:ind w:left="5040" w:hanging="360"/>
      </w:pPr>
    </w:lvl>
    <w:lvl w:ilvl="7" w:tplc="EFFC205E">
      <w:start w:val="1"/>
      <w:numFmt w:val="lowerLetter"/>
      <w:lvlText w:val="%8."/>
      <w:lvlJc w:val="left"/>
      <w:pPr>
        <w:ind w:left="5760" w:hanging="360"/>
      </w:pPr>
    </w:lvl>
    <w:lvl w:ilvl="8" w:tplc="2340B326">
      <w:start w:val="1"/>
      <w:numFmt w:val="lowerRoman"/>
      <w:lvlText w:val="%9."/>
      <w:lvlJc w:val="right"/>
      <w:pPr>
        <w:ind w:left="6480" w:hanging="180"/>
      </w:pPr>
    </w:lvl>
  </w:abstractNum>
  <w:abstractNum w:abstractNumId="39" w15:restartNumberingAfterBreak="0">
    <w:nsid w:val="62145A91"/>
    <w:multiLevelType w:val="hybridMultilevel"/>
    <w:tmpl w:val="FFFFFFFF"/>
    <w:lvl w:ilvl="0" w:tplc="848437BC">
      <w:start w:val="1"/>
      <w:numFmt w:val="bullet"/>
      <w:lvlText w:val="-"/>
      <w:lvlJc w:val="left"/>
      <w:pPr>
        <w:ind w:left="720" w:hanging="360"/>
      </w:pPr>
      <w:rPr>
        <w:rFonts w:ascii="Calibri" w:hAnsi="Calibri" w:hint="default"/>
      </w:rPr>
    </w:lvl>
    <w:lvl w:ilvl="1" w:tplc="95845E34">
      <w:start w:val="1"/>
      <w:numFmt w:val="bullet"/>
      <w:lvlText w:val="o"/>
      <w:lvlJc w:val="left"/>
      <w:pPr>
        <w:ind w:left="1440" w:hanging="360"/>
      </w:pPr>
      <w:rPr>
        <w:rFonts w:ascii="Courier New" w:hAnsi="Courier New" w:hint="default"/>
      </w:rPr>
    </w:lvl>
    <w:lvl w:ilvl="2" w:tplc="7CC0482E">
      <w:start w:val="1"/>
      <w:numFmt w:val="bullet"/>
      <w:lvlText w:val=""/>
      <w:lvlJc w:val="left"/>
      <w:pPr>
        <w:ind w:left="2160" w:hanging="360"/>
      </w:pPr>
      <w:rPr>
        <w:rFonts w:ascii="Wingdings" w:hAnsi="Wingdings" w:hint="default"/>
      </w:rPr>
    </w:lvl>
    <w:lvl w:ilvl="3" w:tplc="62A8575A">
      <w:start w:val="1"/>
      <w:numFmt w:val="bullet"/>
      <w:lvlText w:val=""/>
      <w:lvlJc w:val="left"/>
      <w:pPr>
        <w:ind w:left="2880" w:hanging="360"/>
      </w:pPr>
      <w:rPr>
        <w:rFonts w:ascii="Symbol" w:hAnsi="Symbol" w:hint="default"/>
      </w:rPr>
    </w:lvl>
    <w:lvl w:ilvl="4" w:tplc="81B09B70">
      <w:start w:val="1"/>
      <w:numFmt w:val="bullet"/>
      <w:lvlText w:val="o"/>
      <w:lvlJc w:val="left"/>
      <w:pPr>
        <w:ind w:left="3600" w:hanging="360"/>
      </w:pPr>
      <w:rPr>
        <w:rFonts w:ascii="Courier New" w:hAnsi="Courier New" w:hint="default"/>
      </w:rPr>
    </w:lvl>
    <w:lvl w:ilvl="5" w:tplc="7F2071EA">
      <w:start w:val="1"/>
      <w:numFmt w:val="bullet"/>
      <w:lvlText w:val=""/>
      <w:lvlJc w:val="left"/>
      <w:pPr>
        <w:ind w:left="4320" w:hanging="360"/>
      </w:pPr>
      <w:rPr>
        <w:rFonts w:ascii="Wingdings" w:hAnsi="Wingdings" w:hint="default"/>
      </w:rPr>
    </w:lvl>
    <w:lvl w:ilvl="6" w:tplc="9E3625CE">
      <w:start w:val="1"/>
      <w:numFmt w:val="bullet"/>
      <w:lvlText w:val=""/>
      <w:lvlJc w:val="left"/>
      <w:pPr>
        <w:ind w:left="5040" w:hanging="360"/>
      </w:pPr>
      <w:rPr>
        <w:rFonts w:ascii="Symbol" w:hAnsi="Symbol" w:hint="default"/>
      </w:rPr>
    </w:lvl>
    <w:lvl w:ilvl="7" w:tplc="AAD2CC54">
      <w:start w:val="1"/>
      <w:numFmt w:val="bullet"/>
      <w:lvlText w:val="o"/>
      <w:lvlJc w:val="left"/>
      <w:pPr>
        <w:ind w:left="5760" w:hanging="360"/>
      </w:pPr>
      <w:rPr>
        <w:rFonts w:ascii="Courier New" w:hAnsi="Courier New" w:hint="default"/>
      </w:rPr>
    </w:lvl>
    <w:lvl w:ilvl="8" w:tplc="51C67DC8">
      <w:start w:val="1"/>
      <w:numFmt w:val="bullet"/>
      <w:lvlText w:val=""/>
      <w:lvlJc w:val="left"/>
      <w:pPr>
        <w:ind w:left="6480" w:hanging="360"/>
      </w:pPr>
      <w:rPr>
        <w:rFonts w:ascii="Wingdings" w:hAnsi="Wingdings" w:hint="default"/>
      </w:rPr>
    </w:lvl>
  </w:abstractNum>
  <w:abstractNum w:abstractNumId="40" w15:restartNumberingAfterBreak="0">
    <w:nsid w:val="655A0B54"/>
    <w:multiLevelType w:val="hybridMultilevel"/>
    <w:tmpl w:val="FFFFFFFF"/>
    <w:lvl w:ilvl="0" w:tplc="6CC67528">
      <w:start w:val="1"/>
      <w:numFmt w:val="bullet"/>
      <w:lvlText w:val="-"/>
      <w:lvlJc w:val="left"/>
      <w:pPr>
        <w:ind w:left="720" w:hanging="360"/>
      </w:pPr>
      <w:rPr>
        <w:rFonts w:ascii="Calibri" w:hAnsi="Calibri" w:hint="default"/>
      </w:rPr>
    </w:lvl>
    <w:lvl w:ilvl="1" w:tplc="228E2378">
      <w:start w:val="1"/>
      <w:numFmt w:val="bullet"/>
      <w:lvlText w:val="o"/>
      <w:lvlJc w:val="left"/>
      <w:pPr>
        <w:ind w:left="1440" w:hanging="360"/>
      </w:pPr>
      <w:rPr>
        <w:rFonts w:ascii="Courier New" w:hAnsi="Courier New" w:hint="default"/>
      </w:rPr>
    </w:lvl>
    <w:lvl w:ilvl="2" w:tplc="021EA968">
      <w:start w:val="1"/>
      <w:numFmt w:val="bullet"/>
      <w:lvlText w:val=""/>
      <w:lvlJc w:val="left"/>
      <w:pPr>
        <w:ind w:left="2160" w:hanging="360"/>
      </w:pPr>
      <w:rPr>
        <w:rFonts w:ascii="Wingdings" w:hAnsi="Wingdings" w:hint="default"/>
      </w:rPr>
    </w:lvl>
    <w:lvl w:ilvl="3" w:tplc="76B463E2">
      <w:start w:val="1"/>
      <w:numFmt w:val="bullet"/>
      <w:lvlText w:val=""/>
      <w:lvlJc w:val="left"/>
      <w:pPr>
        <w:ind w:left="2880" w:hanging="360"/>
      </w:pPr>
      <w:rPr>
        <w:rFonts w:ascii="Symbol" w:hAnsi="Symbol" w:hint="default"/>
      </w:rPr>
    </w:lvl>
    <w:lvl w:ilvl="4" w:tplc="6AA47E4A">
      <w:start w:val="1"/>
      <w:numFmt w:val="bullet"/>
      <w:lvlText w:val="o"/>
      <w:lvlJc w:val="left"/>
      <w:pPr>
        <w:ind w:left="3600" w:hanging="360"/>
      </w:pPr>
      <w:rPr>
        <w:rFonts w:ascii="Courier New" w:hAnsi="Courier New" w:hint="default"/>
      </w:rPr>
    </w:lvl>
    <w:lvl w:ilvl="5" w:tplc="404ABAB4">
      <w:start w:val="1"/>
      <w:numFmt w:val="bullet"/>
      <w:lvlText w:val=""/>
      <w:lvlJc w:val="left"/>
      <w:pPr>
        <w:ind w:left="4320" w:hanging="360"/>
      </w:pPr>
      <w:rPr>
        <w:rFonts w:ascii="Wingdings" w:hAnsi="Wingdings" w:hint="default"/>
      </w:rPr>
    </w:lvl>
    <w:lvl w:ilvl="6" w:tplc="1AACAE6A">
      <w:start w:val="1"/>
      <w:numFmt w:val="bullet"/>
      <w:lvlText w:val=""/>
      <w:lvlJc w:val="left"/>
      <w:pPr>
        <w:ind w:left="5040" w:hanging="360"/>
      </w:pPr>
      <w:rPr>
        <w:rFonts w:ascii="Symbol" w:hAnsi="Symbol" w:hint="default"/>
      </w:rPr>
    </w:lvl>
    <w:lvl w:ilvl="7" w:tplc="B3847524">
      <w:start w:val="1"/>
      <w:numFmt w:val="bullet"/>
      <w:lvlText w:val="o"/>
      <w:lvlJc w:val="left"/>
      <w:pPr>
        <w:ind w:left="5760" w:hanging="360"/>
      </w:pPr>
      <w:rPr>
        <w:rFonts w:ascii="Courier New" w:hAnsi="Courier New" w:hint="default"/>
      </w:rPr>
    </w:lvl>
    <w:lvl w:ilvl="8" w:tplc="7CE84638">
      <w:start w:val="1"/>
      <w:numFmt w:val="bullet"/>
      <w:lvlText w:val=""/>
      <w:lvlJc w:val="left"/>
      <w:pPr>
        <w:ind w:left="6480" w:hanging="360"/>
      </w:pPr>
      <w:rPr>
        <w:rFonts w:ascii="Wingdings" w:hAnsi="Wingdings" w:hint="default"/>
      </w:rPr>
    </w:lvl>
  </w:abstractNum>
  <w:abstractNum w:abstractNumId="41" w15:restartNumberingAfterBreak="0">
    <w:nsid w:val="66285EAA"/>
    <w:multiLevelType w:val="hybridMultilevel"/>
    <w:tmpl w:val="FFFFFFFF"/>
    <w:lvl w:ilvl="0" w:tplc="C0646904">
      <w:start w:val="1"/>
      <w:numFmt w:val="bullet"/>
      <w:lvlText w:val=""/>
      <w:lvlJc w:val="left"/>
      <w:pPr>
        <w:ind w:left="720" w:hanging="360"/>
      </w:pPr>
      <w:rPr>
        <w:rFonts w:ascii="Symbol" w:hAnsi="Symbol" w:hint="default"/>
      </w:rPr>
    </w:lvl>
    <w:lvl w:ilvl="1" w:tplc="169E0EA8">
      <w:start w:val="1"/>
      <w:numFmt w:val="bullet"/>
      <w:lvlText w:val="o"/>
      <w:lvlJc w:val="left"/>
      <w:pPr>
        <w:ind w:left="1440" w:hanging="360"/>
      </w:pPr>
      <w:rPr>
        <w:rFonts w:ascii="Courier New" w:hAnsi="Courier New" w:hint="default"/>
      </w:rPr>
    </w:lvl>
    <w:lvl w:ilvl="2" w:tplc="C66A530C">
      <w:start w:val="1"/>
      <w:numFmt w:val="bullet"/>
      <w:lvlText w:val=""/>
      <w:lvlJc w:val="left"/>
      <w:pPr>
        <w:ind w:left="2160" w:hanging="360"/>
      </w:pPr>
      <w:rPr>
        <w:rFonts w:ascii="Wingdings" w:hAnsi="Wingdings" w:hint="default"/>
      </w:rPr>
    </w:lvl>
    <w:lvl w:ilvl="3" w:tplc="6A7CA45C">
      <w:start w:val="1"/>
      <w:numFmt w:val="bullet"/>
      <w:lvlText w:val=""/>
      <w:lvlJc w:val="left"/>
      <w:pPr>
        <w:ind w:left="2880" w:hanging="360"/>
      </w:pPr>
      <w:rPr>
        <w:rFonts w:ascii="Symbol" w:hAnsi="Symbol" w:hint="default"/>
      </w:rPr>
    </w:lvl>
    <w:lvl w:ilvl="4" w:tplc="02248BEE">
      <w:start w:val="1"/>
      <w:numFmt w:val="bullet"/>
      <w:lvlText w:val="o"/>
      <w:lvlJc w:val="left"/>
      <w:pPr>
        <w:ind w:left="3600" w:hanging="360"/>
      </w:pPr>
      <w:rPr>
        <w:rFonts w:ascii="Courier New" w:hAnsi="Courier New" w:hint="default"/>
      </w:rPr>
    </w:lvl>
    <w:lvl w:ilvl="5" w:tplc="AD5042E8">
      <w:start w:val="1"/>
      <w:numFmt w:val="bullet"/>
      <w:lvlText w:val=""/>
      <w:lvlJc w:val="left"/>
      <w:pPr>
        <w:ind w:left="4320" w:hanging="360"/>
      </w:pPr>
      <w:rPr>
        <w:rFonts w:ascii="Wingdings" w:hAnsi="Wingdings" w:hint="default"/>
      </w:rPr>
    </w:lvl>
    <w:lvl w:ilvl="6" w:tplc="468602E0">
      <w:start w:val="1"/>
      <w:numFmt w:val="bullet"/>
      <w:lvlText w:val=""/>
      <w:lvlJc w:val="left"/>
      <w:pPr>
        <w:ind w:left="5040" w:hanging="360"/>
      </w:pPr>
      <w:rPr>
        <w:rFonts w:ascii="Symbol" w:hAnsi="Symbol" w:hint="default"/>
      </w:rPr>
    </w:lvl>
    <w:lvl w:ilvl="7" w:tplc="B7A82F06">
      <w:start w:val="1"/>
      <w:numFmt w:val="bullet"/>
      <w:lvlText w:val="o"/>
      <w:lvlJc w:val="left"/>
      <w:pPr>
        <w:ind w:left="5760" w:hanging="360"/>
      </w:pPr>
      <w:rPr>
        <w:rFonts w:ascii="Courier New" w:hAnsi="Courier New" w:hint="default"/>
      </w:rPr>
    </w:lvl>
    <w:lvl w:ilvl="8" w:tplc="606CACA4">
      <w:start w:val="1"/>
      <w:numFmt w:val="bullet"/>
      <w:lvlText w:val=""/>
      <w:lvlJc w:val="left"/>
      <w:pPr>
        <w:ind w:left="6480" w:hanging="360"/>
      </w:pPr>
      <w:rPr>
        <w:rFonts w:ascii="Wingdings" w:hAnsi="Wingdings" w:hint="default"/>
      </w:rPr>
    </w:lvl>
  </w:abstractNum>
  <w:abstractNum w:abstractNumId="42" w15:restartNumberingAfterBreak="0">
    <w:nsid w:val="6E7B3290"/>
    <w:multiLevelType w:val="hybridMultilevel"/>
    <w:tmpl w:val="FFFFFFFF"/>
    <w:lvl w:ilvl="0" w:tplc="F4282E34">
      <w:start w:val="1"/>
      <w:numFmt w:val="bullet"/>
      <w:lvlText w:val="-"/>
      <w:lvlJc w:val="left"/>
      <w:pPr>
        <w:ind w:left="720" w:hanging="360"/>
      </w:pPr>
      <w:rPr>
        <w:rFonts w:ascii="&quot;Calibri&quot;,sans-serif" w:hAnsi="&quot;Calibri&quot;,sans-serif" w:hint="default"/>
      </w:rPr>
    </w:lvl>
    <w:lvl w:ilvl="1" w:tplc="01F4350A">
      <w:start w:val="1"/>
      <w:numFmt w:val="bullet"/>
      <w:lvlText w:val="o"/>
      <w:lvlJc w:val="left"/>
      <w:pPr>
        <w:ind w:left="1440" w:hanging="360"/>
      </w:pPr>
      <w:rPr>
        <w:rFonts w:ascii="Courier New" w:hAnsi="Courier New" w:hint="default"/>
      </w:rPr>
    </w:lvl>
    <w:lvl w:ilvl="2" w:tplc="0DA6EBB0">
      <w:start w:val="1"/>
      <w:numFmt w:val="bullet"/>
      <w:lvlText w:val=""/>
      <w:lvlJc w:val="left"/>
      <w:pPr>
        <w:ind w:left="2160" w:hanging="360"/>
      </w:pPr>
      <w:rPr>
        <w:rFonts w:ascii="Wingdings" w:hAnsi="Wingdings" w:hint="default"/>
      </w:rPr>
    </w:lvl>
    <w:lvl w:ilvl="3" w:tplc="628869D4">
      <w:start w:val="1"/>
      <w:numFmt w:val="bullet"/>
      <w:lvlText w:val=""/>
      <w:lvlJc w:val="left"/>
      <w:pPr>
        <w:ind w:left="2880" w:hanging="360"/>
      </w:pPr>
      <w:rPr>
        <w:rFonts w:ascii="Symbol" w:hAnsi="Symbol" w:hint="default"/>
      </w:rPr>
    </w:lvl>
    <w:lvl w:ilvl="4" w:tplc="734E107E">
      <w:start w:val="1"/>
      <w:numFmt w:val="bullet"/>
      <w:lvlText w:val="o"/>
      <w:lvlJc w:val="left"/>
      <w:pPr>
        <w:ind w:left="3600" w:hanging="360"/>
      </w:pPr>
      <w:rPr>
        <w:rFonts w:ascii="Courier New" w:hAnsi="Courier New" w:hint="default"/>
      </w:rPr>
    </w:lvl>
    <w:lvl w:ilvl="5" w:tplc="29F60A3C">
      <w:start w:val="1"/>
      <w:numFmt w:val="bullet"/>
      <w:lvlText w:val=""/>
      <w:lvlJc w:val="left"/>
      <w:pPr>
        <w:ind w:left="4320" w:hanging="360"/>
      </w:pPr>
      <w:rPr>
        <w:rFonts w:ascii="Wingdings" w:hAnsi="Wingdings" w:hint="default"/>
      </w:rPr>
    </w:lvl>
    <w:lvl w:ilvl="6" w:tplc="074AF1F0">
      <w:start w:val="1"/>
      <w:numFmt w:val="bullet"/>
      <w:lvlText w:val=""/>
      <w:lvlJc w:val="left"/>
      <w:pPr>
        <w:ind w:left="5040" w:hanging="360"/>
      </w:pPr>
      <w:rPr>
        <w:rFonts w:ascii="Symbol" w:hAnsi="Symbol" w:hint="default"/>
      </w:rPr>
    </w:lvl>
    <w:lvl w:ilvl="7" w:tplc="39C22316">
      <w:start w:val="1"/>
      <w:numFmt w:val="bullet"/>
      <w:lvlText w:val="o"/>
      <w:lvlJc w:val="left"/>
      <w:pPr>
        <w:ind w:left="5760" w:hanging="360"/>
      </w:pPr>
      <w:rPr>
        <w:rFonts w:ascii="Courier New" w:hAnsi="Courier New" w:hint="default"/>
      </w:rPr>
    </w:lvl>
    <w:lvl w:ilvl="8" w:tplc="63AC4BEC">
      <w:start w:val="1"/>
      <w:numFmt w:val="bullet"/>
      <w:lvlText w:val=""/>
      <w:lvlJc w:val="left"/>
      <w:pPr>
        <w:ind w:left="6480" w:hanging="360"/>
      </w:pPr>
      <w:rPr>
        <w:rFonts w:ascii="Wingdings" w:hAnsi="Wingdings" w:hint="default"/>
      </w:rPr>
    </w:lvl>
  </w:abstractNum>
  <w:abstractNum w:abstractNumId="43" w15:restartNumberingAfterBreak="0">
    <w:nsid w:val="70361569"/>
    <w:multiLevelType w:val="hybridMultilevel"/>
    <w:tmpl w:val="16FE7960"/>
    <w:lvl w:ilvl="0" w:tplc="C9A2E15A">
      <w:start w:val="1"/>
      <w:numFmt w:val="decimal"/>
      <w:lvlText w:val="%1."/>
      <w:lvlJc w:val="left"/>
      <w:pPr>
        <w:ind w:left="720" w:hanging="360"/>
      </w:pPr>
    </w:lvl>
    <w:lvl w:ilvl="1" w:tplc="BDC60626">
      <w:start w:val="1"/>
      <w:numFmt w:val="lowerLetter"/>
      <w:lvlText w:val="%2."/>
      <w:lvlJc w:val="left"/>
      <w:pPr>
        <w:ind w:left="1440" w:hanging="360"/>
      </w:pPr>
    </w:lvl>
    <w:lvl w:ilvl="2" w:tplc="4A66ABB4">
      <w:start w:val="1"/>
      <w:numFmt w:val="lowerRoman"/>
      <w:lvlText w:val="%3."/>
      <w:lvlJc w:val="right"/>
      <w:pPr>
        <w:ind w:left="2160" w:hanging="180"/>
      </w:pPr>
    </w:lvl>
    <w:lvl w:ilvl="3" w:tplc="A2BE04A6">
      <w:start w:val="1"/>
      <w:numFmt w:val="decimal"/>
      <w:lvlText w:val="%4."/>
      <w:lvlJc w:val="left"/>
      <w:pPr>
        <w:ind w:left="2880" w:hanging="360"/>
      </w:pPr>
    </w:lvl>
    <w:lvl w:ilvl="4" w:tplc="99CC9158">
      <w:start w:val="1"/>
      <w:numFmt w:val="lowerLetter"/>
      <w:lvlText w:val="%5."/>
      <w:lvlJc w:val="left"/>
      <w:pPr>
        <w:ind w:left="3600" w:hanging="360"/>
      </w:pPr>
    </w:lvl>
    <w:lvl w:ilvl="5" w:tplc="848C94D4">
      <w:start w:val="1"/>
      <w:numFmt w:val="lowerRoman"/>
      <w:lvlText w:val="%6."/>
      <w:lvlJc w:val="right"/>
      <w:pPr>
        <w:ind w:left="4320" w:hanging="180"/>
      </w:pPr>
    </w:lvl>
    <w:lvl w:ilvl="6" w:tplc="F028E98E">
      <w:start w:val="1"/>
      <w:numFmt w:val="decimal"/>
      <w:lvlText w:val="%7."/>
      <w:lvlJc w:val="left"/>
      <w:pPr>
        <w:ind w:left="5040" w:hanging="360"/>
      </w:pPr>
    </w:lvl>
    <w:lvl w:ilvl="7" w:tplc="69A8A94C">
      <w:start w:val="1"/>
      <w:numFmt w:val="lowerLetter"/>
      <w:lvlText w:val="%8."/>
      <w:lvlJc w:val="left"/>
      <w:pPr>
        <w:ind w:left="5760" w:hanging="360"/>
      </w:pPr>
    </w:lvl>
    <w:lvl w:ilvl="8" w:tplc="45B80CFC">
      <w:start w:val="1"/>
      <w:numFmt w:val="lowerRoman"/>
      <w:lvlText w:val="%9."/>
      <w:lvlJc w:val="right"/>
      <w:pPr>
        <w:ind w:left="6480" w:hanging="180"/>
      </w:pPr>
    </w:lvl>
  </w:abstractNum>
  <w:abstractNum w:abstractNumId="44" w15:restartNumberingAfterBreak="0">
    <w:nsid w:val="70B47A19"/>
    <w:multiLevelType w:val="hybridMultilevel"/>
    <w:tmpl w:val="A6DCF4B8"/>
    <w:lvl w:ilvl="0" w:tplc="FFFFFFFF">
      <w:start w:val="1"/>
      <w:numFmt w:val="decimal"/>
      <w:lvlText w:val="%1."/>
      <w:lvlJc w:val="left"/>
      <w:pPr>
        <w:ind w:left="720" w:hanging="360"/>
      </w:pPr>
    </w:lvl>
    <w:lvl w:ilvl="1" w:tplc="1910CCEA">
      <w:start w:val="1"/>
      <w:numFmt w:val="lowerLetter"/>
      <w:lvlText w:val="%2."/>
      <w:lvlJc w:val="left"/>
      <w:pPr>
        <w:ind w:left="1440" w:hanging="360"/>
      </w:pPr>
    </w:lvl>
    <w:lvl w:ilvl="2" w:tplc="DD6C194A">
      <w:start w:val="1"/>
      <w:numFmt w:val="lowerRoman"/>
      <w:lvlText w:val="%3."/>
      <w:lvlJc w:val="right"/>
      <w:pPr>
        <w:ind w:left="2160" w:hanging="180"/>
      </w:pPr>
    </w:lvl>
    <w:lvl w:ilvl="3" w:tplc="6D6E830C">
      <w:start w:val="1"/>
      <w:numFmt w:val="decimal"/>
      <w:lvlText w:val="%4."/>
      <w:lvlJc w:val="left"/>
      <w:pPr>
        <w:ind w:left="2880" w:hanging="360"/>
      </w:pPr>
    </w:lvl>
    <w:lvl w:ilvl="4" w:tplc="C15EE494">
      <w:start w:val="1"/>
      <w:numFmt w:val="lowerLetter"/>
      <w:lvlText w:val="%5."/>
      <w:lvlJc w:val="left"/>
      <w:pPr>
        <w:ind w:left="3600" w:hanging="360"/>
      </w:pPr>
    </w:lvl>
    <w:lvl w:ilvl="5" w:tplc="811687A6">
      <w:start w:val="1"/>
      <w:numFmt w:val="lowerRoman"/>
      <w:lvlText w:val="%6."/>
      <w:lvlJc w:val="right"/>
      <w:pPr>
        <w:ind w:left="4320" w:hanging="180"/>
      </w:pPr>
    </w:lvl>
    <w:lvl w:ilvl="6" w:tplc="68308622">
      <w:start w:val="1"/>
      <w:numFmt w:val="decimal"/>
      <w:lvlText w:val="%7."/>
      <w:lvlJc w:val="left"/>
      <w:pPr>
        <w:ind w:left="5040" w:hanging="360"/>
      </w:pPr>
    </w:lvl>
    <w:lvl w:ilvl="7" w:tplc="713C6B60">
      <w:start w:val="1"/>
      <w:numFmt w:val="lowerLetter"/>
      <w:lvlText w:val="%8."/>
      <w:lvlJc w:val="left"/>
      <w:pPr>
        <w:ind w:left="5760" w:hanging="360"/>
      </w:pPr>
    </w:lvl>
    <w:lvl w:ilvl="8" w:tplc="A6549418">
      <w:start w:val="1"/>
      <w:numFmt w:val="lowerRoman"/>
      <w:lvlText w:val="%9."/>
      <w:lvlJc w:val="right"/>
      <w:pPr>
        <w:ind w:left="6480" w:hanging="180"/>
      </w:pPr>
    </w:lvl>
  </w:abstractNum>
  <w:abstractNum w:abstractNumId="45" w15:restartNumberingAfterBreak="0">
    <w:nsid w:val="75FB5CA5"/>
    <w:multiLevelType w:val="hybridMultilevel"/>
    <w:tmpl w:val="D9867F64"/>
    <w:lvl w:ilvl="0" w:tplc="9D1E15CC">
      <w:start w:val="1"/>
      <w:numFmt w:val="bullet"/>
      <w:lvlText w:val="-"/>
      <w:lvlJc w:val="left"/>
      <w:pPr>
        <w:ind w:left="720" w:hanging="360"/>
      </w:pPr>
      <w:rPr>
        <w:rFonts w:ascii="Calibri" w:hAnsi="Calibri" w:hint="default"/>
      </w:rPr>
    </w:lvl>
    <w:lvl w:ilvl="1" w:tplc="AE9E61B2">
      <w:start w:val="1"/>
      <w:numFmt w:val="bullet"/>
      <w:lvlText w:val="o"/>
      <w:lvlJc w:val="left"/>
      <w:pPr>
        <w:ind w:left="1440" w:hanging="360"/>
      </w:pPr>
      <w:rPr>
        <w:rFonts w:ascii="Courier New" w:hAnsi="Courier New" w:hint="default"/>
      </w:rPr>
    </w:lvl>
    <w:lvl w:ilvl="2" w:tplc="6C325782">
      <w:start w:val="1"/>
      <w:numFmt w:val="bullet"/>
      <w:lvlText w:val=""/>
      <w:lvlJc w:val="left"/>
      <w:pPr>
        <w:ind w:left="2160" w:hanging="360"/>
      </w:pPr>
      <w:rPr>
        <w:rFonts w:ascii="Wingdings" w:hAnsi="Wingdings" w:hint="default"/>
      </w:rPr>
    </w:lvl>
    <w:lvl w:ilvl="3" w:tplc="69568F70">
      <w:start w:val="1"/>
      <w:numFmt w:val="bullet"/>
      <w:lvlText w:val=""/>
      <w:lvlJc w:val="left"/>
      <w:pPr>
        <w:ind w:left="2880" w:hanging="360"/>
      </w:pPr>
      <w:rPr>
        <w:rFonts w:ascii="Symbol" w:hAnsi="Symbol" w:hint="default"/>
      </w:rPr>
    </w:lvl>
    <w:lvl w:ilvl="4" w:tplc="5E904D34">
      <w:start w:val="1"/>
      <w:numFmt w:val="bullet"/>
      <w:lvlText w:val="o"/>
      <w:lvlJc w:val="left"/>
      <w:pPr>
        <w:ind w:left="3600" w:hanging="360"/>
      </w:pPr>
      <w:rPr>
        <w:rFonts w:ascii="Courier New" w:hAnsi="Courier New" w:hint="default"/>
      </w:rPr>
    </w:lvl>
    <w:lvl w:ilvl="5" w:tplc="1FCAF756">
      <w:start w:val="1"/>
      <w:numFmt w:val="bullet"/>
      <w:lvlText w:val=""/>
      <w:lvlJc w:val="left"/>
      <w:pPr>
        <w:ind w:left="4320" w:hanging="360"/>
      </w:pPr>
      <w:rPr>
        <w:rFonts w:ascii="Wingdings" w:hAnsi="Wingdings" w:hint="default"/>
      </w:rPr>
    </w:lvl>
    <w:lvl w:ilvl="6" w:tplc="582E5C02">
      <w:start w:val="1"/>
      <w:numFmt w:val="bullet"/>
      <w:lvlText w:val=""/>
      <w:lvlJc w:val="left"/>
      <w:pPr>
        <w:ind w:left="5040" w:hanging="360"/>
      </w:pPr>
      <w:rPr>
        <w:rFonts w:ascii="Symbol" w:hAnsi="Symbol" w:hint="default"/>
      </w:rPr>
    </w:lvl>
    <w:lvl w:ilvl="7" w:tplc="52388CDC">
      <w:start w:val="1"/>
      <w:numFmt w:val="bullet"/>
      <w:lvlText w:val="o"/>
      <w:lvlJc w:val="left"/>
      <w:pPr>
        <w:ind w:left="5760" w:hanging="360"/>
      </w:pPr>
      <w:rPr>
        <w:rFonts w:ascii="Courier New" w:hAnsi="Courier New" w:hint="default"/>
      </w:rPr>
    </w:lvl>
    <w:lvl w:ilvl="8" w:tplc="67546C8E">
      <w:start w:val="1"/>
      <w:numFmt w:val="bullet"/>
      <w:lvlText w:val=""/>
      <w:lvlJc w:val="left"/>
      <w:pPr>
        <w:ind w:left="6480" w:hanging="360"/>
      </w:pPr>
      <w:rPr>
        <w:rFonts w:ascii="Wingdings" w:hAnsi="Wingdings" w:hint="default"/>
      </w:rPr>
    </w:lvl>
  </w:abstractNum>
  <w:abstractNum w:abstractNumId="46" w15:restartNumberingAfterBreak="0">
    <w:nsid w:val="78EA68A7"/>
    <w:multiLevelType w:val="hybridMultilevel"/>
    <w:tmpl w:val="FFFFFFFF"/>
    <w:lvl w:ilvl="0" w:tplc="4AE0C0A8">
      <w:start w:val="1"/>
      <w:numFmt w:val="bullet"/>
      <w:lvlText w:val="-"/>
      <w:lvlJc w:val="left"/>
      <w:pPr>
        <w:ind w:left="720" w:hanging="360"/>
      </w:pPr>
      <w:rPr>
        <w:rFonts w:ascii="Calibri" w:hAnsi="Calibri" w:hint="default"/>
      </w:rPr>
    </w:lvl>
    <w:lvl w:ilvl="1" w:tplc="7598E63E">
      <w:start w:val="1"/>
      <w:numFmt w:val="bullet"/>
      <w:lvlText w:val="o"/>
      <w:lvlJc w:val="left"/>
      <w:pPr>
        <w:ind w:left="1440" w:hanging="360"/>
      </w:pPr>
      <w:rPr>
        <w:rFonts w:ascii="Courier New" w:hAnsi="Courier New" w:hint="default"/>
      </w:rPr>
    </w:lvl>
    <w:lvl w:ilvl="2" w:tplc="666CB27A">
      <w:start w:val="1"/>
      <w:numFmt w:val="bullet"/>
      <w:lvlText w:val=""/>
      <w:lvlJc w:val="left"/>
      <w:pPr>
        <w:ind w:left="2160" w:hanging="360"/>
      </w:pPr>
      <w:rPr>
        <w:rFonts w:ascii="Wingdings" w:hAnsi="Wingdings" w:hint="default"/>
      </w:rPr>
    </w:lvl>
    <w:lvl w:ilvl="3" w:tplc="71DEAB88">
      <w:start w:val="1"/>
      <w:numFmt w:val="bullet"/>
      <w:lvlText w:val=""/>
      <w:lvlJc w:val="left"/>
      <w:pPr>
        <w:ind w:left="2880" w:hanging="360"/>
      </w:pPr>
      <w:rPr>
        <w:rFonts w:ascii="Symbol" w:hAnsi="Symbol" w:hint="default"/>
      </w:rPr>
    </w:lvl>
    <w:lvl w:ilvl="4" w:tplc="1E24CBD2">
      <w:start w:val="1"/>
      <w:numFmt w:val="bullet"/>
      <w:lvlText w:val="o"/>
      <w:lvlJc w:val="left"/>
      <w:pPr>
        <w:ind w:left="3600" w:hanging="360"/>
      </w:pPr>
      <w:rPr>
        <w:rFonts w:ascii="Courier New" w:hAnsi="Courier New" w:hint="default"/>
      </w:rPr>
    </w:lvl>
    <w:lvl w:ilvl="5" w:tplc="B8A2B5AE">
      <w:start w:val="1"/>
      <w:numFmt w:val="bullet"/>
      <w:lvlText w:val=""/>
      <w:lvlJc w:val="left"/>
      <w:pPr>
        <w:ind w:left="4320" w:hanging="360"/>
      </w:pPr>
      <w:rPr>
        <w:rFonts w:ascii="Wingdings" w:hAnsi="Wingdings" w:hint="default"/>
      </w:rPr>
    </w:lvl>
    <w:lvl w:ilvl="6" w:tplc="7D76858C">
      <w:start w:val="1"/>
      <w:numFmt w:val="bullet"/>
      <w:lvlText w:val=""/>
      <w:lvlJc w:val="left"/>
      <w:pPr>
        <w:ind w:left="5040" w:hanging="360"/>
      </w:pPr>
      <w:rPr>
        <w:rFonts w:ascii="Symbol" w:hAnsi="Symbol" w:hint="default"/>
      </w:rPr>
    </w:lvl>
    <w:lvl w:ilvl="7" w:tplc="BEC2C2C2">
      <w:start w:val="1"/>
      <w:numFmt w:val="bullet"/>
      <w:lvlText w:val="o"/>
      <w:lvlJc w:val="left"/>
      <w:pPr>
        <w:ind w:left="5760" w:hanging="360"/>
      </w:pPr>
      <w:rPr>
        <w:rFonts w:ascii="Courier New" w:hAnsi="Courier New" w:hint="default"/>
      </w:rPr>
    </w:lvl>
    <w:lvl w:ilvl="8" w:tplc="09D46538">
      <w:start w:val="1"/>
      <w:numFmt w:val="bullet"/>
      <w:lvlText w:val=""/>
      <w:lvlJc w:val="left"/>
      <w:pPr>
        <w:ind w:left="6480" w:hanging="360"/>
      </w:pPr>
      <w:rPr>
        <w:rFonts w:ascii="Wingdings" w:hAnsi="Wingdings" w:hint="default"/>
      </w:rPr>
    </w:lvl>
  </w:abstractNum>
  <w:abstractNum w:abstractNumId="47" w15:restartNumberingAfterBreak="0">
    <w:nsid w:val="7B733C0E"/>
    <w:multiLevelType w:val="hybridMultilevel"/>
    <w:tmpl w:val="FFFFFFFF"/>
    <w:lvl w:ilvl="0" w:tplc="2648F3EE">
      <w:start w:val="1"/>
      <w:numFmt w:val="bullet"/>
      <w:lvlText w:val="-"/>
      <w:lvlJc w:val="left"/>
      <w:pPr>
        <w:ind w:left="720" w:hanging="360"/>
      </w:pPr>
      <w:rPr>
        <w:rFonts w:ascii="Calibri" w:hAnsi="Calibri" w:hint="default"/>
      </w:rPr>
    </w:lvl>
    <w:lvl w:ilvl="1" w:tplc="8B26A04C">
      <w:start w:val="1"/>
      <w:numFmt w:val="bullet"/>
      <w:lvlText w:val="o"/>
      <w:lvlJc w:val="left"/>
      <w:pPr>
        <w:ind w:left="1440" w:hanging="360"/>
      </w:pPr>
      <w:rPr>
        <w:rFonts w:ascii="Courier New" w:hAnsi="Courier New" w:hint="default"/>
      </w:rPr>
    </w:lvl>
    <w:lvl w:ilvl="2" w:tplc="1E3095B8">
      <w:start w:val="1"/>
      <w:numFmt w:val="bullet"/>
      <w:lvlText w:val=""/>
      <w:lvlJc w:val="left"/>
      <w:pPr>
        <w:ind w:left="2160" w:hanging="360"/>
      </w:pPr>
      <w:rPr>
        <w:rFonts w:ascii="Wingdings" w:hAnsi="Wingdings" w:hint="default"/>
      </w:rPr>
    </w:lvl>
    <w:lvl w:ilvl="3" w:tplc="509E0D02">
      <w:start w:val="1"/>
      <w:numFmt w:val="bullet"/>
      <w:lvlText w:val=""/>
      <w:lvlJc w:val="left"/>
      <w:pPr>
        <w:ind w:left="2880" w:hanging="360"/>
      </w:pPr>
      <w:rPr>
        <w:rFonts w:ascii="Symbol" w:hAnsi="Symbol" w:hint="default"/>
      </w:rPr>
    </w:lvl>
    <w:lvl w:ilvl="4" w:tplc="4612B71E">
      <w:start w:val="1"/>
      <w:numFmt w:val="bullet"/>
      <w:lvlText w:val="o"/>
      <w:lvlJc w:val="left"/>
      <w:pPr>
        <w:ind w:left="3600" w:hanging="360"/>
      </w:pPr>
      <w:rPr>
        <w:rFonts w:ascii="Courier New" w:hAnsi="Courier New" w:hint="default"/>
      </w:rPr>
    </w:lvl>
    <w:lvl w:ilvl="5" w:tplc="A5F435CE">
      <w:start w:val="1"/>
      <w:numFmt w:val="bullet"/>
      <w:lvlText w:val=""/>
      <w:lvlJc w:val="left"/>
      <w:pPr>
        <w:ind w:left="4320" w:hanging="360"/>
      </w:pPr>
      <w:rPr>
        <w:rFonts w:ascii="Wingdings" w:hAnsi="Wingdings" w:hint="default"/>
      </w:rPr>
    </w:lvl>
    <w:lvl w:ilvl="6" w:tplc="6ED8E22E">
      <w:start w:val="1"/>
      <w:numFmt w:val="bullet"/>
      <w:lvlText w:val=""/>
      <w:lvlJc w:val="left"/>
      <w:pPr>
        <w:ind w:left="5040" w:hanging="360"/>
      </w:pPr>
      <w:rPr>
        <w:rFonts w:ascii="Symbol" w:hAnsi="Symbol" w:hint="default"/>
      </w:rPr>
    </w:lvl>
    <w:lvl w:ilvl="7" w:tplc="AB404394">
      <w:start w:val="1"/>
      <w:numFmt w:val="bullet"/>
      <w:lvlText w:val="o"/>
      <w:lvlJc w:val="left"/>
      <w:pPr>
        <w:ind w:left="5760" w:hanging="360"/>
      </w:pPr>
      <w:rPr>
        <w:rFonts w:ascii="Courier New" w:hAnsi="Courier New" w:hint="default"/>
      </w:rPr>
    </w:lvl>
    <w:lvl w:ilvl="8" w:tplc="EF94B876">
      <w:start w:val="1"/>
      <w:numFmt w:val="bullet"/>
      <w:lvlText w:val=""/>
      <w:lvlJc w:val="left"/>
      <w:pPr>
        <w:ind w:left="6480" w:hanging="360"/>
      </w:pPr>
      <w:rPr>
        <w:rFonts w:ascii="Wingdings" w:hAnsi="Wingdings" w:hint="default"/>
      </w:rPr>
    </w:lvl>
  </w:abstractNum>
  <w:abstractNum w:abstractNumId="48" w15:restartNumberingAfterBreak="0">
    <w:nsid w:val="7C761EAF"/>
    <w:multiLevelType w:val="hybridMultilevel"/>
    <w:tmpl w:val="8AA2D20C"/>
    <w:lvl w:ilvl="0" w:tplc="92985F9A">
      <w:start w:val="3"/>
      <w:numFmt w:val="decimal"/>
      <w:lvlText w:val="%1."/>
      <w:lvlJc w:val="left"/>
      <w:pPr>
        <w:ind w:left="720" w:hanging="360"/>
      </w:pPr>
    </w:lvl>
    <w:lvl w:ilvl="1" w:tplc="FC5E58D8">
      <w:start w:val="1"/>
      <w:numFmt w:val="lowerLetter"/>
      <w:lvlText w:val="%2."/>
      <w:lvlJc w:val="left"/>
      <w:pPr>
        <w:ind w:left="1440" w:hanging="360"/>
      </w:pPr>
    </w:lvl>
    <w:lvl w:ilvl="2" w:tplc="A8AE88CA">
      <w:start w:val="1"/>
      <w:numFmt w:val="lowerRoman"/>
      <w:lvlText w:val="%3."/>
      <w:lvlJc w:val="right"/>
      <w:pPr>
        <w:ind w:left="2160" w:hanging="180"/>
      </w:pPr>
    </w:lvl>
    <w:lvl w:ilvl="3" w:tplc="1BC6BEC0">
      <w:start w:val="1"/>
      <w:numFmt w:val="decimal"/>
      <w:lvlText w:val="%4."/>
      <w:lvlJc w:val="left"/>
      <w:pPr>
        <w:ind w:left="2880" w:hanging="360"/>
      </w:pPr>
    </w:lvl>
    <w:lvl w:ilvl="4" w:tplc="3C001B92">
      <w:start w:val="1"/>
      <w:numFmt w:val="lowerLetter"/>
      <w:lvlText w:val="%5."/>
      <w:lvlJc w:val="left"/>
      <w:pPr>
        <w:ind w:left="3600" w:hanging="360"/>
      </w:pPr>
    </w:lvl>
    <w:lvl w:ilvl="5" w:tplc="092E95E2">
      <w:start w:val="1"/>
      <w:numFmt w:val="lowerRoman"/>
      <w:lvlText w:val="%6."/>
      <w:lvlJc w:val="right"/>
      <w:pPr>
        <w:ind w:left="4320" w:hanging="180"/>
      </w:pPr>
    </w:lvl>
    <w:lvl w:ilvl="6" w:tplc="8654A4C0">
      <w:start w:val="1"/>
      <w:numFmt w:val="decimal"/>
      <w:lvlText w:val="%7."/>
      <w:lvlJc w:val="left"/>
      <w:pPr>
        <w:ind w:left="5040" w:hanging="360"/>
      </w:pPr>
    </w:lvl>
    <w:lvl w:ilvl="7" w:tplc="FD847ECE">
      <w:start w:val="1"/>
      <w:numFmt w:val="lowerLetter"/>
      <w:lvlText w:val="%8."/>
      <w:lvlJc w:val="left"/>
      <w:pPr>
        <w:ind w:left="5760" w:hanging="360"/>
      </w:pPr>
    </w:lvl>
    <w:lvl w:ilvl="8" w:tplc="0D060578">
      <w:start w:val="1"/>
      <w:numFmt w:val="lowerRoman"/>
      <w:lvlText w:val="%9."/>
      <w:lvlJc w:val="right"/>
      <w:pPr>
        <w:ind w:left="6480" w:hanging="180"/>
      </w:pPr>
    </w:lvl>
  </w:abstractNum>
  <w:num w:numId="1">
    <w:abstractNumId w:val="18"/>
  </w:num>
  <w:num w:numId="2">
    <w:abstractNumId w:val="21"/>
  </w:num>
  <w:num w:numId="3">
    <w:abstractNumId w:val="13"/>
  </w:num>
  <w:num w:numId="4">
    <w:abstractNumId w:val="10"/>
  </w:num>
  <w:num w:numId="5">
    <w:abstractNumId w:val="29"/>
  </w:num>
  <w:num w:numId="6">
    <w:abstractNumId w:val="31"/>
  </w:num>
  <w:num w:numId="7">
    <w:abstractNumId w:val="35"/>
  </w:num>
  <w:num w:numId="8">
    <w:abstractNumId w:val="0"/>
  </w:num>
  <w:num w:numId="9">
    <w:abstractNumId w:val="5"/>
  </w:num>
  <w:num w:numId="10">
    <w:abstractNumId w:val="11"/>
  </w:num>
  <w:num w:numId="11">
    <w:abstractNumId w:val="20"/>
  </w:num>
  <w:num w:numId="12">
    <w:abstractNumId w:val="39"/>
  </w:num>
  <w:num w:numId="13">
    <w:abstractNumId w:val="40"/>
  </w:num>
  <w:num w:numId="14">
    <w:abstractNumId w:val="42"/>
  </w:num>
  <w:num w:numId="15">
    <w:abstractNumId w:val="47"/>
  </w:num>
  <w:num w:numId="16">
    <w:abstractNumId w:val="1"/>
  </w:num>
  <w:num w:numId="17">
    <w:abstractNumId w:val="41"/>
  </w:num>
  <w:num w:numId="18">
    <w:abstractNumId w:val="27"/>
  </w:num>
  <w:num w:numId="19">
    <w:abstractNumId w:val="15"/>
  </w:num>
  <w:num w:numId="20">
    <w:abstractNumId w:val="46"/>
  </w:num>
  <w:num w:numId="21">
    <w:abstractNumId w:val="28"/>
  </w:num>
  <w:num w:numId="22">
    <w:abstractNumId w:val="24"/>
  </w:num>
  <w:num w:numId="23">
    <w:abstractNumId w:val="25"/>
  </w:num>
  <w:num w:numId="24">
    <w:abstractNumId w:val="33"/>
  </w:num>
  <w:num w:numId="25">
    <w:abstractNumId w:val="9"/>
  </w:num>
  <w:num w:numId="26">
    <w:abstractNumId w:val="44"/>
  </w:num>
  <w:num w:numId="27">
    <w:abstractNumId w:val="16"/>
  </w:num>
  <w:num w:numId="28">
    <w:abstractNumId w:val="19"/>
  </w:num>
  <w:num w:numId="29">
    <w:abstractNumId w:val="8"/>
  </w:num>
  <w:num w:numId="30">
    <w:abstractNumId w:val="45"/>
  </w:num>
  <w:num w:numId="31">
    <w:abstractNumId w:val="4"/>
  </w:num>
  <w:num w:numId="32">
    <w:abstractNumId w:val="7"/>
  </w:num>
  <w:num w:numId="33">
    <w:abstractNumId w:val="22"/>
  </w:num>
  <w:num w:numId="34">
    <w:abstractNumId w:val="37"/>
  </w:num>
  <w:num w:numId="35">
    <w:abstractNumId w:val="32"/>
  </w:num>
  <w:num w:numId="36">
    <w:abstractNumId w:val="34"/>
  </w:num>
  <w:num w:numId="37">
    <w:abstractNumId w:val="36"/>
  </w:num>
  <w:num w:numId="38">
    <w:abstractNumId w:val="14"/>
  </w:num>
  <w:num w:numId="39">
    <w:abstractNumId w:val="26"/>
  </w:num>
  <w:num w:numId="40">
    <w:abstractNumId w:val="43"/>
  </w:num>
  <w:num w:numId="41">
    <w:abstractNumId w:val="3"/>
  </w:num>
  <w:num w:numId="42">
    <w:abstractNumId w:val="6"/>
  </w:num>
  <w:num w:numId="43">
    <w:abstractNumId w:val="23"/>
  </w:num>
  <w:num w:numId="44">
    <w:abstractNumId w:val="38"/>
  </w:num>
  <w:num w:numId="45">
    <w:abstractNumId w:val="12"/>
  </w:num>
  <w:num w:numId="46">
    <w:abstractNumId w:val="30"/>
  </w:num>
  <w:num w:numId="47">
    <w:abstractNumId w:val="48"/>
  </w:num>
  <w:num w:numId="48">
    <w:abstractNumId w:val="2"/>
  </w:num>
  <w:num w:numId="49">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181E47"/>
    <w:rsid w:val="002F6238"/>
    <w:rsid w:val="00346ACC"/>
    <w:rsid w:val="00492568"/>
    <w:rsid w:val="007D33E6"/>
    <w:rsid w:val="00916C2A"/>
    <w:rsid w:val="009371E8"/>
    <w:rsid w:val="00B53B0B"/>
    <w:rsid w:val="00C77300"/>
    <w:rsid w:val="032DAE49"/>
    <w:rsid w:val="1C3BB2E3"/>
    <w:rsid w:val="3B0E0710"/>
    <w:rsid w:val="488288C9"/>
    <w:rsid w:val="4C4B4CF2"/>
    <w:rsid w:val="7F181E47"/>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F181E47"/>
  <w15:chartTrackingRefBased/>
  <w15:docId w15:val="{B010407B-2169-4EB2-93AF-A92281132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1C3BB2E3"/>
  </w:style>
  <w:style w:type="paragraph" w:customStyle="1" w:styleId="paragraph">
    <w:name w:val="paragraph"/>
    <w:basedOn w:val="Normal"/>
    <w:qFormat/>
    <w:rsid w:val="1C3BB2E3"/>
    <w:pPr>
      <w:spacing w:beforeAutospacing="1"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1C3BB2E3"/>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Pr>
      <w:color w:val="0563C1" w:themeColor="hyperlink"/>
      <w:u w:val="single"/>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346A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ACC"/>
  </w:style>
  <w:style w:type="paragraph" w:styleId="Footer">
    <w:name w:val="footer"/>
    <w:basedOn w:val="Normal"/>
    <w:link w:val="FooterChar"/>
    <w:uiPriority w:val="99"/>
    <w:unhideWhenUsed/>
    <w:rsid w:val="00346A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2262</Words>
  <Characters>12900</Characters>
  <Application>Microsoft Office Word</Application>
  <DocSecurity>0</DocSecurity>
  <Lines>107</Lines>
  <Paragraphs>30</Paragraphs>
  <ScaleCrop>false</ScaleCrop>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Agip youth</dc:creator>
  <cp:keywords/>
  <dc:description/>
  <cp:lastModifiedBy>Said, Nihal</cp:lastModifiedBy>
  <cp:revision>3</cp:revision>
  <dcterms:created xsi:type="dcterms:W3CDTF">2021-02-19T16:39:00Z</dcterms:created>
  <dcterms:modified xsi:type="dcterms:W3CDTF">2021-02-19T16:46:00Z</dcterms:modified>
</cp:coreProperties>
</file>